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11DC" w14:textId="52C6A3DE" w:rsidR="000650EB" w:rsidRPr="009046F3" w:rsidRDefault="001230C1" w:rsidP="004A6F58">
      <w:pPr>
        <w:ind w:right="-360"/>
        <w:rPr>
          <w:sz w:val="20"/>
        </w:rPr>
      </w:pPr>
      <w:r>
        <w:rPr>
          <w:sz w:val="20"/>
        </w:rPr>
        <w:t>Date</w:t>
      </w:r>
      <w:r w:rsidR="002C43AB">
        <w:rPr>
          <w:sz w:val="20"/>
        </w:rPr>
        <w:tab/>
      </w:r>
    </w:p>
    <w:p w14:paraId="2839DB2C" w14:textId="77777777" w:rsidR="000650EB" w:rsidRPr="009046F3" w:rsidRDefault="000650EB" w:rsidP="004A6F58">
      <w:pPr>
        <w:ind w:right="-360"/>
        <w:rPr>
          <w:sz w:val="20"/>
        </w:rPr>
      </w:pPr>
    </w:p>
    <w:p w14:paraId="4F98615E" w14:textId="0427345C" w:rsidR="001230C1" w:rsidRDefault="006C0848" w:rsidP="004A6F58">
      <w:pPr>
        <w:ind w:right="-360"/>
        <w:rPr>
          <w:sz w:val="20"/>
        </w:rPr>
      </w:pPr>
      <w:r>
        <w:rPr>
          <w:sz w:val="20"/>
          <w:highlight w:val="yellow"/>
        </w:rPr>
        <w:t xml:space="preserve">Letter A - </w:t>
      </w:r>
      <w:r w:rsidR="00EB2514">
        <w:rPr>
          <w:sz w:val="20"/>
          <w:highlight w:val="yellow"/>
        </w:rPr>
        <w:t>Provide a copy of this letter from your County to 4-H volunteer leaders who need an initial</w:t>
      </w:r>
      <w:r w:rsidR="0098650B">
        <w:rPr>
          <w:sz w:val="20"/>
          <w:highlight w:val="yellow"/>
        </w:rPr>
        <w:t xml:space="preserve"> </w:t>
      </w:r>
      <w:r w:rsidR="00EB2514">
        <w:rPr>
          <w:sz w:val="20"/>
          <w:highlight w:val="yellow"/>
        </w:rPr>
        <w:t>background check</w:t>
      </w:r>
      <w:r w:rsidR="0098650B">
        <w:rPr>
          <w:sz w:val="20"/>
          <w:highlight w:val="yellow"/>
        </w:rPr>
        <w:t>s</w:t>
      </w:r>
      <w:r w:rsidR="003E4A11">
        <w:rPr>
          <w:sz w:val="20"/>
          <w:highlight w:val="yellow"/>
        </w:rPr>
        <w:t>.</w:t>
      </w:r>
      <w:r w:rsidR="00EB2514">
        <w:rPr>
          <w:sz w:val="20"/>
          <w:highlight w:val="yellow"/>
        </w:rPr>
        <w:t xml:space="preserve"> </w:t>
      </w:r>
    </w:p>
    <w:p w14:paraId="188F1D77" w14:textId="2F05912A" w:rsidR="000650EB" w:rsidRPr="009046F3" w:rsidRDefault="000650EB" w:rsidP="004A6F58">
      <w:pPr>
        <w:ind w:right="-360"/>
        <w:rPr>
          <w:sz w:val="20"/>
        </w:rPr>
      </w:pPr>
      <w:r w:rsidRPr="009046F3">
        <w:rPr>
          <w:sz w:val="20"/>
        </w:rPr>
        <w:t>Personalized name and address</w:t>
      </w:r>
      <w:r w:rsidR="003B5068">
        <w:rPr>
          <w:sz w:val="20"/>
        </w:rPr>
        <w:t xml:space="preserve"> </w:t>
      </w:r>
    </w:p>
    <w:p w14:paraId="456A162A" w14:textId="77777777" w:rsidR="000650EB" w:rsidRPr="009046F3" w:rsidRDefault="000650EB" w:rsidP="004A6F58">
      <w:pPr>
        <w:ind w:right="-360"/>
        <w:rPr>
          <w:sz w:val="20"/>
        </w:rPr>
      </w:pPr>
    </w:p>
    <w:p w14:paraId="029E24A1" w14:textId="1BB9685A" w:rsidR="000650EB" w:rsidRPr="009046F3" w:rsidRDefault="000650EB" w:rsidP="004A6F58">
      <w:pPr>
        <w:ind w:right="-360"/>
        <w:rPr>
          <w:sz w:val="20"/>
        </w:rPr>
      </w:pPr>
      <w:proofErr w:type="gramStart"/>
      <w:r w:rsidRPr="009046F3">
        <w:rPr>
          <w:sz w:val="20"/>
        </w:rPr>
        <w:t>Dear  ,</w:t>
      </w:r>
      <w:proofErr w:type="gramEnd"/>
    </w:p>
    <w:p w14:paraId="07EFF5E8" w14:textId="77777777" w:rsidR="000650EB" w:rsidRPr="00AC35DD" w:rsidRDefault="000650EB" w:rsidP="004A6F58">
      <w:pPr>
        <w:ind w:right="-360"/>
        <w:rPr>
          <w:sz w:val="10"/>
          <w:szCs w:val="10"/>
        </w:rPr>
      </w:pPr>
    </w:p>
    <w:p w14:paraId="191A72B7" w14:textId="569D448D" w:rsidR="007C0136" w:rsidRDefault="000650EB" w:rsidP="004A6F58">
      <w:pPr>
        <w:ind w:right="-360"/>
        <w:rPr>
          <w:sz w:val="20"/>
        </w:rPr>
      </w:pPr>
      <w:r w:rsidRPr="009046F3">
        <w:rPr>
          <w:sz w:val="20"/>
        </w:rPr>
        <w:t>Thank you for</w:t>
      </w:r>
      <w:r w:rsidR="00517FDF">
        <w:rPr>
          <w:sz w:val="20"/>
        </w:rPr>
        <w:t xml:space="preserve"> your</w:t>
      </w:r>
      <w:r w:rsidRPr="009046F3">
        <w:rPr>
          <w:sz w:val="20"/>
        </w:rPr>
        <w:t xml:space="preserve"> </w:t>
      </w:r>
      <w:r w:rsidR="00343FA7">
        <w:rPr>
          <w:sz w:val="20"/>
        </w:rPr>
        <w:t xml:space="preserve">interest in </w:t>
      </w:r>
      <w:r w:rsidRPr="009046F3">
        <w:rPr>
          <w:sz w:val="20"/>
        </w:rPr>
        <w:t>volunteering for the University of Wyoming Extension 4-H Youth Development Program. Your involvement and dedication ensure the mission of 4-H</w:t>
      </w:r>
      <w:r w:rsidR="00517FDF">
        <w:rPr>
          <w:sz w:val="20"/>
        </w:rPr>
        <w:t xml:space="preserve"> </w:t>
      </w:r>
      <w:r w:rsidR="00E45151">
        <w:rPr>
          <w:sz w:val="20"/>
        </w:rPr>
        <w:t>happens</w:t>
      </w:r>
      <w:r w:rsidR="00517FDF" w:rsidRPr="009046F3">
        <w:rPr>
          <w:sz w:val="20"/>
        </w:rPr>
        <w:t xml:space="preserve"> in Wyoming</w:t>
      </w:r>
      <w:r w:rsidR="002C43AB" w:rsidRPr="00C00016">
        <w:rPr>
          <w:sz w:val="20"/>
        </w:rPr>
        <w:t>, “</w:t>
      </w:r>
      <w:r w:rsidR="002C43AB" w:rsidRPr="00C00016">
        <w:rPr>
          <w:i/>
          <w:sz w:val="20"/>
        </w:rPr>
        <w:t>4-H empowers youth to reach their full potential, working and learning in partnership with caring adults</w:t>
      </w:r>
      <w:r w:rsidR="002C43AB" w:rsidRPr="00C00016">
        <w:rPr>
          <w:sz w:val="20"/>
        </w:rPr>
        <w:t>”</w:t>
      </w:r>
      <w:r w:rsidR="00C00016">
        <w:rPr>
          <w:sz w:val="20"/>
        </w:rPr>
        <w:t xml:space="preserve">. </w:t>
      </w:r>
      <w:r w:rsidR="007C0136" w:rsidRPr="009046F3">
        <w:rPr>
          <w:sz w:val="20"/>
        </w:rPr>
        <w:t xml:space="preserve">We have over 7,000 youth enrolled in the Wyoming 4-H program and our highest priority is creating a safe emotional and physical environment in which the members can learn and grow. </w:t>
      </w:r>
      <w:r w:rsidR="000866FA">
        <w:rPr>
          <w:sz w:val="20"/>
        </w:rPr>
        <w:t xml:space="preserve">That is accomplished through training </w:t>
      </w:r>
      <w:r w:rsidR="00662538">
        <w:rPr>
          <w:sz w:val="20"/>
        </w:rPr>
        <w:t xml:space="preserve">designed especially </w:t>
      </w:r>
      <w:r w:rsidR="000866FA">
        <w:rPr>
          <w:sz w:val="20"/>
        </w:rPr>
        <w:t>for volunteer leaders as well as background checks of adults who have direct interaction with our 4-H members.</w:t>
      </w:r>
      <w:r w:rsidR="00662538">
        <w:rPr>
          <w:sz w:val="20"/>
        </w:rPr>
        <w:t xml:space="preserve">  </w:t>
      </w:r>
    </w:p>
    <w:p w14:paraId="2ADF2C96" w14:textId="77777777" w:rsidR="001230C1" w:rsidRPr="00AC35DD" w:rsidRDefault="001230C1" w:rsidP="004A6F58">
      <w:pPr>
        <w:ind w:right="-360"/>
        <w:rPr>
          <w:sz w:val="10"/>
          <w:szCs w:val="10"/>
        </w:rPr>
      </w:pPr>
    </w:p>
    <w:p w14:paraId="413A000C" w14:textId="62953A34" w:rsidR="00352065" w:rsidRPr="00352065" w:rsidRDefault="00517FDF" w:rsidP="00117F97">
      <w:pPr>
        <w:rPr>
          <w:sz w:val="20"/>
        </w:rPr>
      </w:pPr>
      <w:r>
        <w:rPr>
          <w:sz w:val="20"/>
        </w:rPr>
        <w:t>Please remember, i</w:t>
      </w:r>
      <w:r w:rsidR="001230C1" w:rsidRPr="00662538">
        <w:rPr>
          <w:sz w:val="20"/>
        </w:rPr>
        <w:t xml:space="preserve">f you have not already done so, </w:t>
      </w:r>
      <w:r w:rsidR="003E4A11">
        <w:rPr>
          <w:sz w:val="20"/>
        </w:rPr>
        <w:t>create a profile in 4-HOnline</w:t>
      </w:r>
      <w:r w:rsidR="00117F97">
        <w:rPr>
          <w:sz w:val="20"/>
        </w:rPr>
        <w:t xml:space="preserve"> </w:t>
      </w:r>
      <w:r w:rsidR="00DA5658">
        <w:rPr>
          <w:sz w:val="20"/>
        </w:rPr>
        <w:t>–</w:t>
      </w:r>
      <w:r w:rsidR="00117F97">
        <w:rPr>
          <w:sz w:val="20"/>
        </w:rPr>
        <w:t xml:space="preserve"> </w:t>
      </w:r>
      <w:r w:rsidR="00DA5658">
        <w:rPr>
          <w:sz w:val="20"/>
        </w:rPr>
        <w:t xml:space="preserve">You can access it from the </w:t>
      </w:r>
      <w:r w:rsidR="00DA5658" w:rsidRPr="0098650B">
        <w:rPr>
          <w:sz w:val="20"/>
        </w:rPr>
        <w:t xml:space="preserve">Wyoming state 4-H web site: </w:t>
      </w:r>
      <w:hyperlink r:id="rId9" w:history="1">
        <w:r w:rsidR="00DA5658" w:rsidRPr="0073505A">
          <w:rPr>
            <w:rStyle w:val="Hyperlink"/>
            <w:sz w:val="20"/>
          </w:rPr>
          <w:t>http://www.uwyo.edu/4-h/</w:t>
        </w:r>
      </w:hyperlink>
      <w:r w:rsidR="00DA5658" w:rsidRPr="0098650B">
        <w:rPr>
          <w:sz w:val="20"/>
        </w:rPr>
        <w:t xml:space="preserve">  </w:t>
      </w:r>
    </w:p>
    <w:p w14:paraId="58613FED" w14:textId="77777777" w:rsidR="00517FDF" w:rsidRPr="00517FDF" w:rsidRDefault="00517FDF" w:rsidP="00517FDF">
      <w:pPr>
        <w:ind w:right="-360"/>
        <w:rPr>
          <w:sz w:val="10"/>
          <w:szCs w:val="10"/>
        </w:rPr>
      </w:pPr>
    </w:p>
    <w:p w14:paraId="4DC63BA2" w14:textId="5BB3B14C" w:rsidR="00A54F20" w:rsidRPr="00A54F20" w:rsidRDefault="00A54F20" w:rsidP="00517FDF">
      <w:pPr>
        <w:ind w:right="-360"/>
        <w:rPr>
          <w:b/>
          <w:sz w:val="20"/>
        </w:rPr>
      </w:pPr>
      <w:r>
        <w:rPr>
          <w:b/>
          <w:sz w:val="20"/>
        </w:rPr>
        <w:t xml:space="preserve">ORIENTATION AND </w:t>
      </w:r>
      <w:r w:rsidRPr="00A54F20">
        <w:rPr>
          <w:b/>
          <w:sz w:val="20"/>
        </w:rPr>
        <w:t>TRAINING:</w:t>
      </w:r>
    </w:p>
    <w:p w14:paraId="48EA9C81" w14:textId="77777777" w:rsidR="00A54F20" w:rsidRPr="00A54F20" w:rsidRDefault="00A54F20" w:rsidP="00517FDF">
      <w:pPr>
        <w:ind w:right="-360"/>
        <w:rPr>
          <w:sz w:val="10"/>
          <w:szCs w:val="10"/>
        </w:rPr>
      </w:pPr>
    </w:p>
    <w:p w14:paraId="46E2AFAD" w14:textId="04449691" w:rsidR="001230C1" w:rsidRPr="00517FDF" w:rsidRDefault="00B41F99" w:rsidP="00517FDF">
      <w:pPr>
        <w:ind w:right="-360"/>
        <w:rPr>
          <w:sz w:val="20"/>
        </w:rPr>
      </w:pPr>
      <w:r w:rsidRPr="00517FDF">
        <w:rPr>
          <w:sz w:val="20"/>
        </w:rPr>
        <w:t xml:space="preserve">New 4-H volunteer leaders </w:t>
      </w:r>
      <w:r w:rsidRPr="00517FDF">
        <w:rPr>
          <w:sz w:val="20"/>
          <w:u w:val="single"/>
        </w:rPr>
        <w:t>must complete</w:t>
      </w:r>
      <w:r w:rsidRPr="00517FDF">
        <w:rPr>
          <w:sz w:val="20"/>
        </w:rPr>
        <w:t xml:space="preserve"> </w:t>
      </w:r>
      <w:r w:rsidR="00517FDF" w:rsidRPr="00517FDF">
        <w:rPr>
          <w:sz w:val="20"/>
        </w:rPr>
        <w:t>New Leader Orientation</w:t>
      </w:r>
      <w:r w:rsidR="00311371" w:rsidRPr="00517FDF">
        <w:rPr>
          <w:sz w:val="20"/>
        </w:rPr>
        <w:t xml:space="preserve">. </w:t>
      </w:r>
      <w:r w:rsidR="00517FDF" w:rsidRPr="00517FDF">
        <w:rPr>
          <w:sz w:val="20"/>
        </w:rPr>
        <w:t xml:space="preserve">There are </w:t>
      </w:r>
      <w:r w:rsidR="009C514F">
        <w:rPr>
          <w:sz w:val="20"/>
        </w:rPr>
        <w:t>two</w:t>
      </w:r>
      <w:r w:rsidR="00517FDF" w:rsidRPr="00517FDF">
        <w:rPr>
          <w:sz w:val="20"/>
        </w:rPr>
        <w:t xml:space="preserve"> options available; you must complete one of the </w:t>
      </w:r>
      <w:r w:rsidR="009C514F">
        <w:rPr>
          <w:sz w:val="20"/>
        </w:rPr>
        <w:t>two</w:t>
      </w:r>
      <w:r w:rsidR="00517FDF" w:rsidRPr="00517FDF">
        <w:rPr>
          <w:sz w:val="20"/>
        </w:rPr>
        <w:t xml:space="preserve">. </w:t>
      </w:r>
      <w:r w:rsidR="00311371" w:rsidRPr="00517FDF">
        <w:rPr>
          <w:sz w:val="20"/>
        </w:rPr>
        <w:t>These trainings are free of cost to the volunteer.</w:t>
      </w:r>
    </w:p>
    <w:p w14:paraId="6ABB5D08" w14:textId="020649C6" w:rsidR="00B41F99" w:rsidRDefault="0098650B" w:rsidP="00517FDF">
      <w:pPr>
        <w:pStyle w:val="ListParagraph"/>
        <w:numPr>
          <w:ilvl w:val="0"/>
          <w:numId w:val="4"/>
        </w:numPr>
        <w:ind w:right="-360"/>
        <w:rPr>
          <w:sz w:val="20"/>
        </w:rPr>
      </w:pPr>
      <w:r w:rsidRPr="0098650B">
        <w:rPr>
          <w:sz w:val="20"/>
        </w:rPr>
        <w:t>Participate in the group orientation</w:t>
      </w:r>
      <w:r w:rsidR="00517FDF">
        <w:rPr>
          <w:sz w:val="20"/>
        </w:rPr>
        <w:t>/training</w:t>
      </w:r>
      <w:r w:rsidRPr="0098650B">
        <w:rPr>
          <w:sz w:val="20"/>
        </w:rPr>
        <w:t xml:space="preserve">. </w:t>
      </w:r>
      <w:r w:rsidR="001230C1" w:rsidRPr="0098650B">
        <w:rPr>
          <w:sz w:val="20"/>
        </w:rPr>
        <w:t xml:space="preserve">Please contact </w:t>
      </w:r>
      <w:r w:rsidR="00B41F99" w:rsidRPr="0098650B">
        <w:rPr>
          <w:sz w:val="20"/>
        </w:rPr>
        <w:t>the</w:t>
      </w:r>
      <w:r w:rsidR="001230C1" w:rsidRPr="0098650B">
        <w:rPr>
          <w:sz w:val="20"/>
        </w:rPr>
        <w:t xml:space="preserve"> </w:t>
      </w:r>
      <w:r w:rsidR="00B41F99" w:rsidRPr="0098650B">
        <w:rPr>
          <w:sz w:val="20"/>
        </w:rPr>
        <w:t>C</w:t>
      </w:r>
      <w:r w:rsidR="001230C1" w:rsidRPr="0098650B">
        <w:rPr>
          <w:sz w:val="20"/>
        </w:rPr>
        <w:t xml:space="preserve">ounty </w:t>
      </w:r>
      <w:r w:rsidR="00B41F99" w:rsidRPr="0098650B">
        <w:rPr>
          <w:sz w:val="20"/>
        </w:rPr>
        <w:t xml:space="preserve">Extension Office </w:t>
      </w:r>
      <w:r w:rsidR="00240CEE" w:rsidRPr="0098650B">
        <w:rPr>
          <w:sz w:val="20"/>
        </w:rPr>
        <w:t>for information on when this training is offered.</w:t>
      </w:r>
    </w:p>
    <w:p w14:paraId="4ADA10AA" w14:textId="11A6EBA4" w:rsidR="00B41F99" w:rsidRDefault="009C514F" w:rsidP="009C514F">
      <w:pPr>
        <w:pStyle w:val="ListParagraph"/>
        <w:numPr>
          <w:ilvl w:val="0"/>
          <w:numId w:val="4"/>
        </w:numPr>
        <w:ind w:right="-270"/>
        <w:rPr>
          <w:sz w:val="20"/>
        </w:rPr>
      </w:pPr>
      <w:r>
        <w:rPr>
          <w:sz w:val="20"/>
        </w:rPr>
        <w:t>Complete the on-line New Leader Orientation sessions anytime</w:t>
      </w:r>
      <w:r w:rsidR="0098650B" w:rsidRPr="0098650B">
        <w:rPr>
          <w:sz w:val="20"/>
        </w:rPr>
        <w:t xml:space="preserve">.  There </w:t>
      </w:r>
      <w:r>
        <w:rPr>
          <w:sz w:val="20"/>
        </w:rPr>
        <w:t>are 6 sessions and they range in length from 6 to 12 minutes.</w:t>
      </w:r>
      <w:r w:rsidR="00B41F99" w:rsidRPr="0098650B">
        <w:rPr>
          <w:sz w:val="20"/>
        </w:rPr>
        <w:t xml:space="preserve"> </w:t>
      </w:r>
      <w:r>
        <w:rPr>
          <w:sz w:val="20"/>
        </w:rPr>
        <w:t xml:space="preserve">The on-line </w:t>
      </w:r>
      <w:r w:rsidR="0098650B">
        <w:rPr>
          <w:sz w:val="20"/>
        </w:rPr>
        <w:t>New Leader Orientation</w:t>
      </w:r>
      <w:r>
        <w:rPr>
          <w:sz w:val="20"/>
        </w:rPr>
        <w:t xml:space="preserve"> sessions can be found under</w:t>
      </w:r>
      <w:r w:rsidR="00B41F99" w:rsidRPr="0098650B">
        <w:rPr>
          <w:sz w:val="20"/>
        </w:rPr>
        <w:t xml:space="preserve"> </w:t>
      </w:r>
      <w:r>
        <w:rPr>
          <w:sz w:val="20"/>
        </w:rPr>
        <w:t>Quick Links on the home page of our Wyoming state 4-H Web site.</w:t>
      </w:r>
    </w:p>
    <w:p w14:paraId="4C66EC3E" w14:textId="19DC9E6F" w:rsidR="00517FDF" w:rsidRPr="0098650B" w:rsidRDefault="00517FDF" w:rsidP="009C514F">
      <w:pPr>
        <w:pStyle w:val="ListParagraph"/>
        <w:numPr>
          <w:ilvl w:val="0"/>
          <w:numId w:val="4"/>
        </w:numPr>
        <w:ind w:right="-360"/>
        <w:rPr>
          <w:sz w:val="20"/>
        </w:rPr>
      </w:pPr>
      <w:r>
        <w:rPr>
          <w:sz w:val="20"/>
        </w:rPr>
        <w:t xml:space="preserve">If you complete </w:t>
      </w:r>
      <w:r w:rsidR="009C514F">
        <w:rPr>
          <w:sz w:val="20"/>
        </w:rPr>
        <w:t xml:space="preserve">the </w:t>
      </w:r>
      <w:r>
        <w:rPr>
          <w:sz w:val="20"/>
        </w:rPr>
        <w:t>online orientation options, you will also need to schedule a time to personally meet with the County 4-H Educator.</w:t>
      </w:r>
    </w:p>
    <w:p w14:paraId="6A10E24D" w14:textId="77777777" w:rsidR="00517FDF" w:rsidRPr="00517FDF" w:rsidRDefault="00517FDF" w:rsidP="00517FDF">
      <w:pPr>
        <w:ind w:right="-360"/>
        <w:rPr>
          <w:sz w:val="10"/>
          <w:szCs w:val="10"/>
        </w:rPr>
      </w:pPr>
    </w:p>
    <w:p w14:paraId="0D0A1778" w14:textId="1084F0BC" w:rsidR="00517FDF" w:rsidRPr="00517FDF" w:rsidRDefault="00517FDF" w:rsidP="00517FDF">
      <w:pPr>
        <w:ind w:right="-360"/>
        <w:rPr>
          <w:sz w:val="20"/>
        </w:rPr>
      </w:pPr>
      <w:r w:rsidRPr="00517FDF">
        <w:rPr>
          <w:sz w:val="20"/>
        </w:rPr>
        <w:t>Optional training which can be very helpful to new 4-H volunteer leaders is the 4-H Volunteer e-Learning Course. This on-line course includes 20 minute modules and covers information about the purpose and philosophy of 4-H, the essential elements of positive youth development, how to conduct club meetings, after school programs and other types of gatherings, as well as techniques and tools for working with youth groups.  The following instructions outline how to access the 4-H Volunteer e-Learning Course:</w:t>
      </w:r>
    </w:p>
    <w:p w14:paraId="573312FC" w14:textId="12F64BD8" w:rsidR="00517FDF" w:rsidRPr="00517FDF" w:rsidRDefault="00517FDF" w:rsidP="00517FDF">
      <w:pPr>
        <w:pStyle w:val="ListParagraph"/>
        <w:numPr>
          <w:ilvl w:val="0"/>
          <w:numId w:val="7"/>
        </w:numPr>
        <w:ind w:right="-360"/>
        <w:rPr>
          <w:sz w:val="20"/>
        </w:rPr>
      </w:pPr>
      <w:r w:rsidRPr="00517FDF">
        <w:rPr>
          <w:sz w:val="20"/>
        </w:rPr>
        <w:t>All of the modules in the E-learning Volunteer Training can be accessed from the Wyoming state 4-H web site under For Volunteers.</w:t>
      </w:r>
    </w:p>
    <w:p w14:paraId="5D6C36D2" w14:textId="14D18873" w:rsidR="00517FDF" w:rsidRPr="00517FDF" w:rsidRDefault="00517FDF" w:rsidP="00517FDF">
      <w:pPr>
        <w:pStyle w:val="ListParagraph"/>
        <w:numPr>
          <w:ilvl w:val="1"/>
          <w:numId w:val="7"/>
        </w:numPr>
        <w:ind w:right="-360"/>
        <w:rPr>
          <w:sz w:val="20"/>
        </w:rPr>
      </w:pPr>
      <w:r w:rsidRPr="00517FDF">
        <w:rPr>
          <w:sz w:val="20"/>
        </w:rPr>
        <w:t xml:space="preserve">The password is </w:t>
      </w:r>
      <w:r w:rsidRPr="00517FDF">
        <w:rPr>
          <w:i/>
          <w:sz w:val="20"/>
        </w:rPr>
        <w:t>volunteer</w:t>
      </w:r>
    </w:p>
    <w:p w14:paraId="1B7FF800" w14:textId="0CF88734" w:rsidR="00517FDF" w:rsidRPr="00517FDF" w:rsidRDefault="00517FDF" w:rsidP="00517FDF">
      <w:pPr>
        <w:pStyle w:val="ListParagraph"/>
        <w:numPr>
          <w:ilvl w:val="1"/>
          <w:numId w:val="7"/>
        </w:numPr>
        <w:ind w:right="-360"/>
        <w:rPr>
          <w:sz w:val="20"/>
        </w:rPr>
      </w:pPr>
      <w:r w:rsidRPr="00517FDF">
        <w:rPr>
          <w:sz w:val="20"/>
        </w:rPr>
        <w:t xml:space="preserve">Each module includes a completion certificate. The state 4-H office receives notification when a prospective volunteer leader completes an e-learning module. </w:t>
      </w:r>
    </w:p>
    <w:p w14:paraId="4648E77A" w14:textId="5A77F2ED" w:rsidR="00517FDF" w:rsidRPr="00517FDF" w:rsidRDefault="00517FDF" w:rsidP="00517FDF">
      <w:pPr>
        <w:pStyle w:val="ListParagraph"/>
        <w:numPr>
          <w:ilvl w:val="1"/>
          <w:numId w:val="7"/>
        </w:numPr>
        <w:ind w:right="-360"/>
        <w:rPr>
          <w:sz w:val="20"/>
        </w:rPr>
      </w:pPr>
      <w:r w:rsidRPr="00517FDF">
        <w:rPr>
          <w:sz w:val="20"/>
        </w:rPr>
        <w:t>The state 4-H office will communicate the completion status to the county extension office.</w:t>
      </w:r>
    </w:p>
    <w:p w14:paraId="75E51626" w14:textId="77777777" w:rsidR="00517FDF" w:rsidRPr="00517FDF" w:rsidRDefault="00517FDF" w:rsidP="00517FDF">
      <w:pPr>
        <w:ind w:right="-360"/>
        <w:rPr>
          <w:sz w:val="10"/>
          <w:szCs w:val="10"/>
        </w:rPr>
      </w:pPr>
    </w:p>
    <w:p w14:paraId="283F5E60" w14:textId="75EDFEF1" w:rsidR="00B41F99" w:rsidRPr="00517FDF" w:rsidRDefault="00B41F99" w:rsidP="00517FDF">
      <w:pPr>
        <w:ind w:right="-360"/>
        <w:rPr>
          <w:sz w:val="16"/>
          <w:szCs w:val="16"/>
        </w:rPr>
      </w:pPr>
      <w:r w:rsidRPr="00517FDF">
        <w:rPr>
          <w:sz w:val="20"/>
        </w:rPr>
        <w:t xml:space="preserve">After the initial </w:t>
      </w:r>
      <w:r w:rsidR="00B22E44">
        <w:rPr>
          <w:sz w:val="20"/>
        </w:rPr>
        <w:t>approval</w:t>
      </w:r>
      <w:r w:rsidRPr="00517FDF">
        <w:rPr>
          <w:sz w:val="20"/>
        </w:rPr>
        <w:t>, a 4-H volunteer leader is required to participate in additional training</w:t>
      </w:r>
      <w:r w:rsidR="008523EA" w:rsidRPr="00517FDF">
        <w:rPr>
          <w:sz w:val="20"/>
        </w:rPr>
        <w:t xml:space="preserve"> every 5 years</w:t>
      </w:r>
      <w:r w:rsidRPr="00517FDF">
        <w:rPr>
          <w:sz w:val="20"/>
        </w:rPr>
        <w:t xml:space="preserve"> that will benefit </w:t>
      </w:r>
      <w:r w:rsidR="00AC35DD" w:rsidRPr="00517FDF">
        <w:rPr>
          <w:sz w:val="20"/>
        </w:rPr>
        <w:t>your</w:t>
      </w:r>
      <w:r w:rsidRPr="00517FDF">
        <w:rPr>
          <w:sz w:val="20"/>
        </w:rPr>
        <w:t xml:space="preserve"> role in 4-H.  There are many methods and/or opportunities to receive the training. Please contact the County Extension Office for information about these opportunities.</w:t>
      </w:r>
    </w:p>
    <w:p w14:paraId="5DB74F30" w14:textId="77777777" w:rsidR="00B41F99" w:rsidRPr="00AC35DD" w:rsidRDefault="00B41F99" w:rsidP="00B41F99">
      <w:pPr>
        <w:ind w:right="-360"/>
        <w:rPr>
          <w:sz w:val="10"/>
          <w:szCs w:val="10"/>
        </w:rPr>
      </w:pPr>
    </w:p>
    <w:p w14:paraId="17A5A8DF" w14:textId="0C7E17C8" w:rsidR="00A54F20" w:rsidRPr="00A54F20" w:rsidRDefault="00A54F20" w:rsidP="00517FDF">
      <w:pPr>
        <w:ind w:right="-360"/>
        <w:rPr>
          <w:b/>
          <w:sz w:val="20"/>
        </w:rPr>
      </w:pPr>
      <w:r>
        <w:rPr>
          <w:b/>
          <w:sz w:val="20"/>
        </w:rPr>
        <w:t>SCREENING:</w:t>
      </w:r>
    </w:p>
    <w:p w14:paraId="494C3AF1" w14:textId="77777777" w:rsidR="00A54F20" w:rsidRPr="00A54F20" w:rsidRDefault="00A54F20" w:rsidP="00517FDF">
      <w:pPr>
        <w:ind w:right="-360"/>
        <w:rPr>
          <w:sz w:val="10"/>
          <w:szCs w:val="10"/>
        </w:rPr>
      </w:pPr>
    </w:p>
    <w:p w14:paraId="3A879C5E" w14:textId="77777777" w:rsidR="00517FDF" w:rsidRDefault="00517FDF" w:rsidP="00517FDF">
      <w:pPr>
        <w:ind w:right="-360"/>
        <w:rPr>
          <w:sz w:val="20"/>
        </w:rPr>
      </w:pPr>
      <w:r>
        <w:rPr>
          <w:sz w:val="20"/>
        </w:rPr>
        <w:t xml:space="preserve">The Wyoming 4-H Program </w:t>
      </w:r>
      <w:r w:rsidRPr="009046F3">
        <w:rPr>
          <w:sz w:val="20"/>
        </w:rPr>
        <w:t>utilize</w:t>
      </w:r>
      <w:r>
        <w:rPr>
          <w:sz w:val="20"/>
        </w:rPr>
        <w:t>s</w:t>
      </w:r>
      <w:r w:rsidRPr="009046F3">
        <w:rPr>
          <w:sz w:val="20"/>
        </w:rPr>
        <w:t xml:space="preserve"> the same screening process that is used for all UW employees</w:t>
      </w:r>
      <w:r>
        <w:rPr>
          <w:sz w:val="20"/>
        </w:rPr>
        <w:t xml:space="preserve">, </w:t>
      </w:r>
      <w:r w:rsidRPr="009046F3">
        <w:rPr>
          <w:sz w:val="20"/>
        </w:rPr>
        <w:t xml:space="preserve">students, </w:t>
      </w:r>
      <w:r>
        <w:rPr>
          <w:sz w:val="20"/>
        </w:rPr>
        <w:t xml:space="preserve">and UW </w:t>
      </w:r>
      <w:r w:rsidRPr="009046F3">
        <w:rPr>
          <w:sz w:val="20"/>
        </w:rPr>
        <w:t>volunteers.</w:t>
      </w:r>
      <w:r>
        <w:rPr>
          <w:sz w:val="20"/>
        </w:rPr>
        <w:t xml:space="preserve"> </w:t>
      </w:r>
      <w:r w:rsidRPr="009046F3">
        <w:rPr>
          <w:sz w:val="20"/>
        </w:rPr>
        <w:t>There is no out of pocket cost for 4-H volunteer leaders to complete the screening</w:t>
      </w:r>
      <w:r>
        <w:rPr>
          <w:sz w:val="20"/>
        </w:rPr>
        <w:t xml:space="preserve"> </w:t>
      </w:r>
      <w:r w:rsidRPr="009046F3">
        <w:rPr>
          <w:sz w:val="20"/>
        </w:rPr>
        <w:t>process.</w:t>
      </w:r>
      <w:r>
        <w:rPr>
          <w:sz w:val="20"/>
        </w:rPr>
        <w:t xml:space="preserve"> Two types of background checks must be completed before an adult can be approved as 4-H volunteer leader:</w:t>
      </w:r>
    </w:p>
    <w:p w14:paraId="7F8692B1" w14:textId="77777777" w:rsidR="00517FDF" w:rsidRDefault="00517FDF" w:rsidP="00517FDF">
      <w:pPr>
        <w:pStyle w:val="ListParagraph"/>
        <w:numPr>
          <w:ilvl w:val="0"/>
          <w:numId w:val="3"/>
        </w:numPr>
        <w:ind w:right="-360"/>
        <w:rPr>
          <w:sz w:val="20"/>
        </w:rPr>
      </w:pPr>
      <w:r>
        <w:rPr>
          <w:sz w:val="20"/>
        </w:rPr>
        <w:t>A criminal background check through the UW Department of Human Resources (re-screened every 5 years)</w:t>
      </w:r>
    </w:p>
    <w:p w14:paraId="68B69A9E" w14:textId="77777777" w:rsidR="00517FDF" w:rsidRPr="001230C1" w:rsidRDefault="00517FDF" w:rsidP="00517FDF">
      <w:pPr>
        <w:pStyle w:val="ListParagraph"/>
        <w:numPr>
          <w:ilvl w:val="0"/>
          <w:numId w:val="3"/>
        </w:numPr>
        <w:ind w:right="-360"/>
        <w:rPr>
          <w:sz w:val="20"/>
        </w:rPr>
      </w:pPr>
      <w:r w:rsidRPr="001230C1">
        <w:rPr>
          <w:sz w:val="20"/>
        </w:rPr>
        <w:t xml:space="preserve">A motor vehicle </w:t>
      </w:r>
      <w:r>
        <w:rPr>
          <w:sz w:val="20"/>
        </w:rPr>
        <w:t>records (MVR)</w:t>
      </w:r>
      <w:r w:rsidRPr="001230C1">
        <w:rPr>
          <w:sz w:val="20"/>
        </w:rPr>
        <w:t xml:space="preserve"> check through UW Risk Management</w:t>
      </w:r>
      <w:r>
        <w:rPr>
          <w:sz w:val="20"/>
        </w:rPr>
        <w:t xml:space="preserve"> (completed annually)</w:t>
      </w:r>
    </w:p>
    <w:p w14:paraId="40568514" w14:textId="77777777" w:rsidR="00517FDF" w:rsidRPr="00AC35DD" w:rsidRDefault="00517FDF" w:rsidP="00517FDF">
      <w:pPr>
        <w:ind w:right="-360"/>
        <w:rPr>
          <w:sz w:val="10"/>
          <w:szCs w:val="10"/>
        </w:rPr>
      </w:pPr>
    </w:p>
    <w:p w14:paraId="34D1380B" w14:textId="77777777" w:rsidR="007A03BA" w:rsidRPr="007A03BA" w:rsidRDefault="007A03BA" w:rsidP="007A03BA">
      <w:pPr>
        <w:ind w:right="-270"/>
        <w:rPr>
          <w:sz w:val="20"/>
        </w:rPr>
      </w:pPr>
      <w:r w:rsidRPr="007A03BA">
        <w:rPr>
          <w:sz w:val="20"/>
        </w:rPr>
        <w:t xml:space="preserve">Screening of the </w:t>
      </w:r>
      <w:r w:rsidRPr="007A03BA">
        <w:rPr>
          <w:b/>
          <w:sz w:val="20"/>
        </w:rPr>
        <w:t>criminal background check</w:t>
      </w:r>
      <w:r w:rsidRPr="007A03BA">
        <w:rPr>
          <w:sz w:val="20"/>
        </w:rPr>
        <w:t xml:space="preserve"> conducted through the UW Department of Human Resources will include convictions of child endangerment, crimes of a sexual nature, felony involving violence, and financial crimes.  Individuals who have ever been convicted of a crime against children or a vulnerable adult, a crime of a sexual nature, or a felony </w:t>
      </w:r>
      <w:r w:rsidRPr="007A03BA">
        <w:rPr>
          <w:sz w:val="20"/>
        </w:rPr>
        <w:lastRenderedPageBreak/>
        <w:t>involving violence will not be approved as a 4-H volunteer leader. All information gathered in the screening process is considered private and will remain confidential and will only be released as required by law.</w:t>
      </w:r>
    </w:p>
    <w:p w14:paraId="595FC9D3" w14:textId="77777777" w:rsidR="007A03BA" w:rsidRPr="007A03BA" w:rsidRDefault="007A03BA" w:rsidP="007A03BA">
      <w:pPr>
        <w:ind w:right="-270"/>
        <w:rPr>
          <w:sz w:val="20"/>
        </w:rPr>
      </w:pPr>
    </w:p>
    <w:p w14:paraId="7D4FA246" w14:textId="7484979E" w:rsidR="007A03BA" w:rsidRDefault="007A03BA" w:rsidP="007A03BA">
      <w:pPr>
        <w:ind w:right="-270"/>
        <w:rPr>
          <w:sz w:val="20"/>
        </w:rPr>
      </w:pPr>
      <w:r w:rsidRPr="007A03BA">
        <w:rPr>
          <w:sz w:val="20"/>
        </w:rPr>
        <w:t xml:space="preserve">In addition to the criminal background check, the </w:t>
      </w:r>
      <w:r w:rsidRPr="007A03BA">
        <w:rPr>
          <w:b/>
          <w:sz w:val="20"/>
        </w:rPr>
        <w:t>motor vehicle record (MVR) check</w:t>
      </w:r>
      <w:r w:rsidRPr="007A03BA">
        <w:rPr>
          <w:sz w:val="20"/>
        </w:rPr>
        <w:t xml:space="preserve"> is completed by the UW Department of Risk Management. </w:t>
      </w:r>
      <w:r w:rsidR="00BE51F2" w:rsidRPr="00BE51F2">
        <w:rPr>
          <w:sz w:val="20"/>
        </w:rPr>
        <w:t>UW policy requires individuals who drive on University business</w:t>
      </w:r>
      <w:r w:rsidR="00BE51F2">
        <w:rPr>
          <w:sz w:val="20"/>
        </w:rPr>
        <w:t xml:space="preserve"> (4-H IS University business)</w:t>
      </w:r>
      <w:r w:rsidR="00BE51F2" w:rsidRPr="00BE51F2">
        <w:rPr>
          <w:sz w:val="20"/>
        </w:rPr>
        <w:t xml:space="preserve"> to complete the UW Motor Vehicle Records (MVR) check annually. </w:t>
      </w:r>
      <w:r w:rsidR="00EF3957" w:rsidRPr="007737D9">
        <w:rPr>
          <w:sz w:val="20"/>
        </w:rPr>
        <w:t xml:space="preserve">MVR checks completed </w:t>
      </w:r>
      <w:r w:rsidR="007737D9" w:rsidRPr="007737D9">
        <w:rPr>
          <w:b/>
          <w:sz w:val="20"/>
        </w:rPr>
        <w:t>AFTER</w:t>
      </w:r>
      <w:r w:rsidR="00EF3957" w:rsidRPr="007737D9">
        <w:rPr>
          <w:sz w:val="20"/>
        </w:rPr>
        <w:t xml:space="preserve"> October </w:t>
      </w:r>
      <w:proofErr w:type="gramStart"/>
      <w:r w:rsidR="00EF3957" w:rsidRPr="007737D9">
        <w:rPr>
          <w:sz w:val="20"/>
        </w:rPr>
        <w:t>1</w:t>
      </w:r>
      <w:r w:rsidR="00EF3957" w:rsidRPr="007737D9">
        <w:rPr>
          <w:sz w:val="20"/>
          <w:vertAlign w:val="superscript"/>
        </w:rPr>
        <w:t>st</w:t>
      </w:r>
      <w:r w:rsidR="00EF3957" w:rsidRPr="007737D9">
        <w:rPr>
          <w:sz w:val="20"/>
        </w:rPr>
        <w:t>,</w:t>
      </w:r>
      <w:proofErr w:type="gramEnd"/>
      <w:r w:rsidR="00EF3957" w:rsidRPr="007737D9">
        <w:rPr>
          <w:sz w:val="20"/>
        </w:rPr>
        <w:t xml:space="preserve"> </w:t>
      </w:r>
      <w:r w:rsidR="000C30E9" w:rsidRPr="007737D9">
        <w:rPr>
          <w:sz w:val="20"/>
        </w:rPr>
        <w:t xml:space="preserve">will </w:t>
      </w:r>
      <w:r w:rsidR="00EF3957" w:rsidRPr="007737D9">
        <w:rPr>
          <w:sz w:val="20"/>
        </w:rPr>
        <w:t xml:space="preserve">fulfill </w:t>
      </w:r>
      <w:bookmarkStart w:id="0" w:name="_GoBack"/>
      <w:bookmarkEnd w:id="0"/>
      <w:r w:rsidR="00EF3957" w:rsidRPr="007737D9">
        <w:rPr>
          <w:sz w:val="20"/>
        </w:rPr>
        <w:t>this requirement for the entire upcoming 4-H year</w:t>
      </w:r>
      <w:r w:rsidR="007737D9" w:rsidRPr="007737D9">
        <w:rPr>
          <w:sz w:val="20"/>
        </w:rPr>
        <w:t>;</w:t>
      </w:r>
      <w:r w:rsidR="007737D9">
        <w:rPr>
          <w:sz w:val="20"/>
        </w:rPr>
        <w:t xml:space="preserve"> if you complete the MVR before October 1</w:t>
      </w:r>
      <w:r w:rsidR="007737D9" w:rsidRPr="007737D9">
        <w:rPr>
          <w:sz w:val="20"/>
          <w:vertAlign w:val="superscript"/>
        </w:rPr>
        <w:t>st</w:t>
      </w:r>
      <w:r w:rsidR="007737D9">
        <w:rPr>
          <w:sz w:val="20"/>
        </w:rPr>
        <w:t>, you will need to do it again after October 1</w:t>
      </w:r>
      <w:r w:rsidR="007737D9" w:rsidRPr="007737D9">
        <w:rPr>
          <w:sz w:val="20"/>
          <w:vertAlign w:val="superscript"/>
        </w:rPr>
        <w:t>st</w:t>
      </w:r>
      <w:r w:rsidR="007737D9">
        <w:rPr>
          <w:sz w:val="20"/>
        </w:rPr>
        <w:t>.</w:t>
      </w:r>
      <w:r w:rsidR="00EF3957" w:rsidRPr="00BE51F2">
        <w:rPr>
          <w:sz w:val="20"/>
        </w:rPr>
        <w:t xml:space="preserve"> </w:t>
      </w:r>
      <w:r w:rsidR="00BE51F2" w:rsidRPr="00BE51F2">
        <w:rPr>
          <w:sz w:val="20"/>
        </w:rPr>
        <w:t>This applies to all driving, whether doing so in a personal</w:t>
      </w:r>
      <w:r w:rsidR="00EF3957">
        <w:rPr>
          <w:sz w:val="20"/>
        </w:rPr>
        <w:t xml:space="preserve"> vehicle</w:t>
      </w:r>
      <w:r w:rsidR="00BE51F2" w:rsidRPr="00BE51F2">
        <w:rPr>
          <w:sz w:val="20"/>
        </w:rPr>
        <w:t>, rental</w:t>
      </w:r>
      <w:r w:rsidR="00EF3957">
        <w:rPr>
          <w:sz w:val="20"/>
        </w:rPr>
        <w:t xml:space="preserve"> vehicle</w:t>
      </w:r>
      <w:r w:rsidR="00BE51F2" w:rsidRPr="00BE51F2">
        <w:rPr>
          <w:sz w:val="20"/>
        </w:rPr>
        <w:t>, county vehicle or UW vehicle.</w:t>
      </w:r>
      <w:r w:rsidR="00BE51F2">
        <w:rPr>
          <w:sz w:val="20"/>
        </w:rPr>
        <w:t xml:space="preserve"> </w:t>
      </w:r>
      <w:r w:rsidRPr="007A03BA">
        <w:rPr>
          <w:sz w:val="20"/>
        </w:rPr>
        <w:t>The MVR includes moving violations and at fault accidents in the past 12 months and any major convictions in the past 36 months. A flagged MVR check may result in restrictions to the 4-H volunteer leaders’ approval to transport 4-H members who are not their own children.</w:t>
      </w:r>
      <w:r w:rsidR="00517FDF">
        <w:rPr>
          <w:sz w:val="20"/>
        </w:rPr>
        <w:t xml:space="preserve"> </w:t>
      </w:r>
    </w:p>
    <w:p w14:paraId="7AF1584E" w14:textId="77777777" w:rsidR="007A03BA" w:rsidRDefault="007A03BA" w:rsidP="00517FDF">
      <w:pPr>
        <w:ind w:right="-270"/>
        <w:rPr>
          <w:sz w:val="20"/>
        </w:rPr>
      </w:pPr>
    </w:p>
    <w:p w14:paraId="523C1666" w14:textId="731154DB" w:rsidR="00517FDF" w:rsidRDefault="00517FDF" w:rsidP="00517FDF">
      <w:pPr>
        <w:ind w:right="-270"/>
        <w:rPr>
          <w:sz w:val="20"/>
        </w:rPr>
      </w:pPr>
      <w:r>
        <w:rPr>
          <w:sz w:val="20"/>
        </w:rPr>
        <w:t>Once the initial background checks are completed, please inform the county 4-H educator of circumstances that may affect the results of the current background check. If deemed necessary, a new or additional background check may be requested.</w:t>
      </w:r>
    </w:p>
    <w:p w14:paraId="6634217E" w14:textId="77777777" w:rsidR="00517FDF" w:rsidRPr="00AC35DD" w:rsidRDefault="00517FDF" w:rsidP="00517FDF">
      <w:pPr>
        <w:ind w:right="-360"/>
        <w:rPr>
          <w:sz w:val="10"/>
          <w:szCs w:val="10"/>
        </w:rPr>
      </w:pPr>
    </w:p>
    <w:p w14:paraId="78F5C1D3" w14:textId="73C4654D" w:rsidR="00517FDF" w:rsidRDefault="00517FDF" w:rsidP="00517FDF">
      <w:pPr>
        <w:ind w:right="-360"/>
        <w:rPr>
          <w:sz w:val="20"/>
        </w:rPr>
      </w:pPr>
      <w:r w:rsidRPr="009046F3">
        <w:rPr>
          <w:sz w:val="20"/>
        </w:rPr>
        <w:t xml:space="preserve">To protect your privacy and </w:t>
      </w:r>
      <w:r>
        <w:rPr>
          <w:sz w:val="20"/>
        </w:rPr>
        <w:t xml:space="preserve">ensure </w:t>
      </w:r>
      <w:r w:rsidRPr="009046F3">
        <w:rPr>
          <w:sz w:val="20"/>
        </w:rPr>
        <w:t xml:space="preserve">confidentiality, both the criminal background check and the </w:t>
      </w:r>
      <w:r>
        <w:rPr>
          <w:sz w:val="20"/>
        </w:rPr>
        <w:t>MVR</w:t>
      </w:r>
      <w:r w:rsidRPr="009046F3">
        <w:rPr>
          <w:sz w:val="20"/>
        </w:rPr>
        <w:t xml:space="preserve"> will be completed on-line</w:t>
      </w:r>
      <w:r>
        <w:rPr>
          <w:sz w:val="20"/>
        </w:rPr>
        <w:t xml:space="preserve"> by yourself</w:t>
      </w:r>
      <w:r w:rsidRPr="009046F3">
        <w:rPr>
          <w:sz w:val="20"/>
        </w:rPr>
        <w:t xml:space="preserve">. Your personal information will not be kept in the </w:t>
      </w:r>
      <w:r>
        <w:rPr>
          <w:sz w:val="20"/>
        </w:rPr>
        <w:t>C</w:t>
      </w:r>
      <w:r w:rsidRPr="009046F3">
        <w:rPr>
          <w:sz w:val="20"/>
        </w:rPr>
        <w:t xml:space="preserve">ounty </w:t>
      </w:r>
      <w:r>
        <w:rPr>
          <w:sz w:val="20"/>
        </w:rPr>
        <w:t>E</w:t>
      </w:r>
      <w:r w:rsidRPr="009046F3">
        <w:rPr>
          <w:sz w:val="20"/>
        </w:rPr>
        <w:t>xtension</w:t>
      </w:r>
      <w:r>
        <w:rPr>
          <w:sz w:val="20"/>
        </w:rPr>
        <w:t xml:space="preserve"> Office</w:t>
      </w:r>
      <w:r w:rsidRPr="009046F3">
        <w:rPr>
          <w:sz w:val="20"/>
        </w:rPr>
        <w:t xml:space="preserve">.  </w:t>
      </w:r>
      <w:r>
        <w:rPr>
          <w:sz w:val="20"/>
        </w:rPr>
        <w:t xml:space="preserve">After you </w:t>
      </w:r>
      <w:r w:rsidR="00B22E44">
        <w:rPr>
          <w:sz w:val="20"/>
        </w:rPr>
        <w:t>have completed</w:t>
      </w:r>
      <w:r>
        <w:rPr>
          <w:sz w:val="20"/>
        </w:rPr>
        <w:t xml:space="preserve"> the new leader orientation</w:t>
      </w:r>
      <w:r w:rsidRPr="009046F3">
        <w:rPr>
          <w:sz w:val="20"/>
        </w:rPr>
        <w:t xml:space="preserve"> you will receive an e-mail with specific instructions on how to access the links to complete the criminal background check as well as the motor vehicle check.  The subject line will read: </w:t>
      </w:r>
      <w:r w:rsidRPr="00ED1AA7">
        <w:rPr>
          <w:i/>
          <w:sz w:val="20"/>
        </w:rPr>
        <w:t>4-H Volunteer Screening Instructions</w:t>
      </w:r>
    </w:p>
    <w:p w14:paraId="0719C0CE" w14:textId="77777777" w:rsidR="00517FDF" w:rsidRPr="00517FDF" w:rsidRDefault="00517FDF" w:rsidP="004A6F58">
      <w:pPr>
        <w:ind w:right="-360"/>
        <w:rPr>
          <w:sz w:val="10"/>
          <w:szCs w:val="10"/>
        </w:rPr>
      </w:pPr>
    </w:p>
    <w:p w14:paraId="55801A96" w14:textId="77777777" w:rsidR="003E4A11" w:rsidRDefault="003E4A11" w:rsidP="007A03BA">
      <w:pPr>
        <w:ind w:right="-720"/>
        <w:rPr>
          <w:sz w:val="20"/>
        </w:rPr>
      </w:pPr>
      <w:r w:rsidRPr="009046F3">
        <w:rPr>
          <w:sz w:val="20"/>
        </w:rPr>
        <w:t xml:space="preserve">If you do not have </w:t>
      </w:r>
      <w:r>
        <w:rPr>
          <w:sz w:val="20"/>
        </w:rPr>
        <w:t>access to internet</w:t>
      </w:r>
      <w:r w:rsidRPr="009046F3">
        <w:rPr>
          <w:sz w:val="20"/>
        </w:rPr>
        <w:t>, please</w:t>
      </w:r>
      <w:r>
        <w:rPr>
          <w:sz w:val="20"/>
        </w:rPr>
        <w:t xml:space="preserve"> contact the County Extension Office about options to create a profile in 4-HOnline and complete the consent form for the background checks</w:t>
      </w:r>
      <w:r w:rsidRPr="009046F3">
        <w:rPr>
          <w:sz w:val="20"/>
        </w:rPr>
        <w:t>.</w:t>
      </w:r>
    </w:p>
    <w:p w14:paraId="5366776F" w14:textId="77777777" w:rsidR="003E4A11" w:rsidRPr="009D44A5" w:rsidRDefault="003E4A11" w:rsidP="004A6F58">
      <w:pPr>
        <w:ind w:right="-360"/>
        <w:rPr>
          <w:sz w:val="16"/>
          <w:szCs w:val="16"/>
        </w:rPr>
      </w:pPr>
    </w:p>
    <w:p w14:paraId="02159A3B" w14:textId="2E88DBD6" w:rsidR="00C027E4" w:rsidRPr="009046F3" w:rsidRDefault="009046F3" w:rsidP="004A6F58">
      <w:pPr>
        <w:ind w:right="-360"/>
        <w:rPr>
          <w:sz w:val="20"/>
        </w:rPr>
      </w:pPr>
      <w:r>
        <w:rPr>
          <w:sz w:val="20"/>
        </w:rPr>
        <w:t>If you have any questions, please don’t hesitate to contact</w:t>
      </w:r>
      <w:r w:rsidR="00A763E6">
        <w:rPr>
          <w:sz w:val="20"/>
        </w:rPr>
        <w:t xml:space="preserve"> me</w:t>
      </w:r>
      <w:r>
        <w:rPr>
          <w:sz w:val="20"/>
        </w:rPr>
        <w:t>.</w:t>
      </w:r>
    </w:p>
    <w:p w14:paraId="00671A0F" w14:textId="77777777" w:rsidR="00340FB3" w:rsidRPr="009D44A5" w:rsidRDefault="00340FB3" w:rsidP="004A6F58">
      <w:pPr>
        <w:ind w:right="-360"/>
        <w:rPr>
          <w:sz w:val="16"/>
          <w:szCs w:val="16"/>
        </w:rPr>
      </w:pPr>
    </w:p>
    <w:p w14:paraId="6A6D9F60" w14:textId="58A66809" w:rsidR="00970231" w:rsidRPr="009046F3" w:rsidRDefault="00AC5A30" w:rsidP="004A6F58">
      <w:pPr>
        <w:ind w:right="-360"/>
        <w:rPr>
          <w:sz w:val="20"/>
        </w:rPr>
      </w:pPr>
      <w:r w:rsidRPr="009046F3">
        <w:rPr>
          <w:sz w:val="20"/>
        </w:rPr>
        <w:t>Sincerely,</w:t>
      </w:r>
    </w:p>
    <w:p w14:paraId="68B73CDA" w14:textId="77777777" w:rsidR="00AC5A30" w:rsidRPr="009046F3" w:rsidRDefault="00AC5A30" w:rsidP="004A6F58">
      <w:pPr>
        <w:ind w:right="-360"/>
        <w:rPr>
          <w:sz w:val="20"/>
        </w:rPr>
      </w:pPr>
    </w:p>
    <w:p w14:paraId="25EE38A2" w14:textId="77777777" w:rsidR="009046F3" w:rsidRPr="009046F3" w:rsidRDefault="009046F3" w:rsidP="004A6F58">
      <w:pPr>
        <w:ind w:right="-360"/>
        <w:rPr>
          <w:sz w:val="20"/>
        </w:rPr>
      </w:pPr>
    </w:p>
    <w:p w14:paraId="134E89D7" w14:textId="6B6B8C7D" w:rsidR="005F1D35" w:rsidRDefault="001230C1" w:rsidP="004A6F58">
      <w:pPr>
        <w:ind w:right="-360"/>
        <w:rPr>
          <w:sz w:val="20"/>
        </w:rPr>
      </w:pPr>
      <w:r>
        <w:rPr>
          <w:sz w:val="20"/>
        </w:rPr>
        <w:t>County 4-H Educator</w:t>
      </w:r>
    </w:p>
    <w:sectPr w:rsidR="005F1D35" w:rsidSect="007A03BA">
      <w:headerReference w:type="default" r:id="rId10"/>
      <w:footerReference w:type="default" r:id="rId11"/>
      <w:pgSz w:w="12240" w:h="15840"/>
      <w:pgMar w:top="864" w:right="1440" w:bottom="720" w:left="108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6749" w14:textId="77777777" w:rsidR="00EF3957" w:rsidRDefault="00EF3957">
      <w:r>
        <w:separator/>
      </w:r>
    </w:p>
  </w:endnote>
  <w:endnote w:type="continuationSeparator" w:id="0">
    <w:p w14:paraId="573C60D0" w14:textId="77777777" w:rsidR="00EF3957" w:rsidRDefault="00EF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00000000" w:usb2="00000000" w:usb3="00000000" w:csb0="0000001B" w:csb1="00000000"/>
  </w:font>
  <w:font w:name="Lucida Grande">
    <w:altName w:val="Times New Roman"/>
    <w:charset w:val="00"/>
    <w:family w:val="auto"/>
    <w:pitch w:val="variable"/>
    <w:sig w:usb0="00000000" w:usb1="5000A1FF" w:usb2="00000000" w:usb3="00000000" w:csb0="000001BF" w:csb1="00000000"/>
  </w:font>
  <w:font w:name="Futura Light">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3765" w14:textId="77777777" w:rsidR="00EF3957" w:rsidRPr="00D375F7" w:rsidRDefault="00EF3957" w:rsidP="00970231">
    <w:pPr>
      <w:ind w:firstLine="720"/>
      <w:jc w:val="center"/>
      <w:rPr>
        <w:rFonts w:ascii="Futura Light" w:hAnsi="Futura Light"/>
        <w:sz w:val="16"/>
        <w:szCs w:val="16"/>
      </w:rPr>
    </w:pPr>
    <w:r w:rsidRPr="00D375F7">
      <w:rPr>
        <w:rFonts w:ascii="Futura Light" w:hAnsi="Futura Light"/>
        <w:sz w:val="16"/>
        <w:szCs w:val="16"/>
      </w:rPr>
      <w:t>The University of Wyoming and the United States Department of Agriculture cooperate.</w:t>
    </w:r>
  </w:p>
  <w:p w14:paraId="1E420612" w14:textId="77777777" w:rsidR="00EF3957" w:rsidRPr="00D375F7" w:rsidRDefault="00EF3957" w:rsidP="00970231">
    <w:pPr>
      <w:ind w:firstLine="720"/>
      <w:jc w:val="center"/>
      <w:rPr>
        <w:rFonts w:ascii="Futura Light" w:hAnsi="Futura Light"/>
        <w:sz w:val="16"/>
        <w:szCs w:val="16"/>
      </w:rPr>
    </w:pPr>
    <w:r w:rsidRPr="00D375F7">
      <w:rPr>
        <w:rFonts w:ascii="Futura Light" w:hAnsi="Futura Light"/>
        <w:sz w:val="16"/>
        <w:szCs w:val="16"/>
      </w:rPr>
      <w:t>The University is an equal opportunity/affirmative action institution.</w:t>
    </w:r>
  </w:p>
  <w:p w14:paraId="65EF94FD" w14:textId="77777777" w:rsidR="00EF3957" w:rsidRPr="00D375F7" w:rsidRDefault="00EF3957">
    <w:pPr>
      <w:pStyle w:val="Footer"/>
      <w:rPr>
        <w:rFonts w:ascii="Futura Light" w:hAnsi="Futura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76EC" w14:textId="77777777" w:rsidR="00EF3957" w:rsidRDefault="00EF3957">
      <w:r>
        <w:separator/>
      </w:r>
    </w:p>
  </w:footnote>
  <w:footnote w:type="continuationSeparator" w:id="0">
    <w:p w14:paraId="166E90D7" w14:textId="77777777" w:rsidR="00EF3957" w:rsidRDefault="00EF3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BFDE" w14:textId="77777777" w:rsidR="00EF3957" w:rsidRDefault="00EF3957" w:rsidP="003403F3">
    <w:pPr>
      <w:pStyle w:val="BodyText"/>
      <w:rPr>
        <w:rFonts w:ascii="Futura Light" w:hAnsi="Futura Light"/>
        <w:sz w:val="24"/>
      </w:rPr>
    </w:pPr>
    <w:r>
      <w:rPr>
        <w:noProof/>
      </w:rPr>
      <w:drawing>
        <wp:inline distT="0" distB="0" distL="0" distR="0" wp14:anchorId="473A676A" wp14:editId="269E3270">
          <wp:extent cx="2565400" cy="677545"/>
          <wp:effectExtent l="0" t="0" r="0" b="8255"/>
          <wp:docPr id="1" name="Picture 1" descr="2 line_UWSignatur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line_UWSignature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400" cy="677545"/>
                  </a:xfrm>
                  <a:prstGeom prst="rect">
                    <a:avLst/>
                  </a:prstGeom>
                  <a:noFill/>
                  <a:ln>
                    <a:noFill/>
                  </a:ln>
                </pic:spPr>
              </pic:pic>
            </a:graphicData>
          </a:graphic>
        </wp:inline>
      </w:drawing>
    </w:r>
  </w:p>
  <w:p w14:paraId="7D2C359D" w14:textId="442A5E92" w:rsidR="00EF3957" w:rsidRPr="00D375F7" w:rsidRDefault="00EF3957" w:rsidP="003403F3">
    <w:pPr>
      <w:pStyle w:val="BodyText"/>
      <w:rPr>
        <w:rFonts w:ascii="Futura Light" w:hAnsi="Futura Light"/>
        <w:sz w:val="24"/>
      </w:rPr>
    </w:pPr>
    <w:r>
      <w:rPr>
        <w:rFonts w:ascii="Futura Light" w:hAnsi="Futura Light"/>
        <w:sz w:val="24"/>
      </w:rPr>
      <w:t xml:space="preserve">University of Wyoming </w:t>
    </w:r>
    <w:r w:rsidRPr="00D375F7">
      <w:rPr>
        <w:rFonts w:ascii="Futura Light" w:hAnsi="Futura Light"/>
        <w:sz w:val="24"/>
      </w:rPr>
      <w:t>Extension</w:t>
    </w:r>
  </w:p>
  <w:p w14:paraId="2411B32F" w14:textId="45E6210B" w:rsidR="00EF3957" w:rsidRPr="00D375F7" w:rsidRDefault="00EF3957" w:rsidP="003403F3">
    <w:pPr>
      <w:pStyle w:val="BodyText"/>
      <w:rPr>
        <w:rFonts w:ascii="Futura Light" w:hAnsi="Futura Light"/>
        <w:sz w:val="18"/>
        <w:szCs w:val="18"/>
      </w:rPr>
    </w:pPr>
    <w:r w:rsidRPr="006C0848">
      <w:rPr>
        <w:rFonts w:ascii="Futura Light" w:hAnsi="Futura Light"/>
        <w:sz w:val="18"/>
        <w:szCs w:val="18"/>
        <w:highlight w:val="yellow"/>
      </w:rPr>
      <w:t>County Extension Office</w:t>
    </w:r>
  </w:p>
  <w:p w14:paraId="2612CBCA" w14:textId="77777777" w:rsidR="00EF3957" w:rsidRDefault="00EF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C7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85A53"/>
    <w:multiLevelType w:val="hybridMultilevel"/>
    <w:tmpl w:val="8D5C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29C9"/>
    <w:multiLevelType w:val="hybridMultilevel"/>
    <w:tmpl w:val="5A2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23AA4"/>
    <w:multiLevelType w:val="hybridMultilevel"/>
    <w:tmpl w:val="D6369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C53E6"/>
    <w:multiLevelType w:val="hybridMultilevel"/>
    <w:tmpl w:val="7DE8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F369B"/>
    <w:multiLevelType w:val="hybridMultilevel"/>
    <w:tmpl w:val="2BBA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B41F3"/>
    <w:multiLevelType w:val="hybridMultilevel"/>
    <w:tmpl w:val="7FCC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EE"/>
    <w:rsid w:val="000504F7"/>
    <w:rsid w:val="0005504D"/>
    <w:rsid w:val="0006436B"/>
    <w:rsid w:val="000650EB"/>
    <w:rsid w:val="00070FE5"/>
    <w:rsid w:val="00072BD4"/>
    <w:rsid w:val="000740AF"/>
    <w:rsid w:val="000866FA"/>
    <w:rsid w:val="000967AC"/>
    <w:rsid w:val="000C30E9"/>
    <w:rsid w:val="000D6BD6"/>
    <w:rsid w:val="001037A2"/>
    <w:rsid w:val="00117F97"/>
    <w:rsid w:val="001230C1"/>
    <w:rsid w:val="001E1874"/>
    <w:rsid w:val="00200DFD"/>
    <w:rsid w:val="002236DE"/>
    <w:rsid w:val="00230060"/>
    <w:rsid w:val="00235CEE"/>
    <w:rsid w:val="00240CEE"/>
    <w:rsid w:val="00291727"/>
    <w:rsid w:val="002C43AB"/>
    <w:rsid w:val="00311371"/>
    <w:rsid w:val="00322A57"/>
    <w:rsid w:val="003403F3"/>
    <w:rsid w:val="00340FB3"/>
    <w:rsid w:val="00343FA7"/>
    <w:rsid w:val="00352065"/>
    <w:rsid w:val="003A2221"/>
    <w:rsid w:val="003B5068"/>
    <w:rsid w:val="003E1DE0"/>
    <w:rsid w:val="003E4A11"/>
    <w:rsid w:val="00400434"/>
    <w:rsid w:val="00406148"/>
    <w:rsid w:val="00416A52"/>
    <w:rsid w:val="004A6F58"/>
    <w:rsid w:val="004B5AF0"/>
    <w:rsid w:val="004D0429"/>
    <w:rsid w:val="00500A52"/>
    <w:rsid w:val="00517FDF"/>
    <w:rsid w:val="00551416"/>
    <w:rsid w:val="005F1D35"/>
    <w:rsid w:val="00625B8A"/>
    <w:rsid w:val="00641752"/>
    <w:rsid w:val="00662538"/>
    <w:rsid w:val="006B77D8"/>
    <w:rsid w:val="006C0848"/>
    <w:rsid w:val="006C6044"/>
    <w:rsid w:val="006D10C2"/>
    <w:rsid w:val="006E75F0"/>
    <w:rsid w:val="00707C1E"/>
    <w:rsid w:val="00721EF2"/>
    <w:rsid w:val="00753936"/>
    <w:rsid w:val="007737D9"/>
    <w:rsid w:val="00796155"/>
    <w:rsid w:val="007A03BA"/>
    <w:rsid w:val="007C0136"/>
    <w:rsid w:val="008523EA"/>
    <w:rsid w:val="00870F46"/>
    <w:rsid w:val="008D2180"/>
    <w:rsid w:val="009046F3"/>
    <w:rsid w:val="00922BB4"/>
    <w:rsid w:val="00945AE6"/>
    <w:rsid w:val="00970231"/>
    <w:rsid w:val="0098650B"/>
    <w:rsid w:val="009931AA"/>
    <w:rsid w:val="009A08C4"/>
    <w:rsid w:val="009A551A"/>
    <w:rsid w:val="009C514F"/>
    <w:rsid w:val="009D44A5"/>
    <w:rsid w:val="00A24C4E"/>
    <w:rsid w:val="00A266AC"/>
    <w:rsid w:val="00A513EB"/>
    <w:rsid w:val="00A54F20"/>
    <w:rsid w:val="00A763E6"/>
    <w:rsid w:val="00A775AF"/>
    <w:rsid w:val="00A81927"/>
    <w:rsid w:val="00A83803"/>
    <w:rsid w:val="00AB2A47"/>
    <w:rsid w:val="00AB577D"/>
    <w:rsid w:val="00AC35DD"/>
    <w:rsid w:val="00AC5A30"/>
    <w:rsid w:val="00AD592C"/>
    <w:rsid w:val="00B10723"/>
    <w:rsid w:val="00B22E44"/>
    <w:rsid w:val="00B41F99"/>
    <w:rsid w:val="00B91600"/>
    <w:rsid w:val="00BE51F2"/>
    <w:rsid w:val="00C00016"/>
    <w:rsid w:val="00C027E4"/>
    <w:rsid w:val="00C25970"/>
    <w:rsid w:val="00C44643"/>
    <w:rsid w:val="00CB0762"/>
    <w:rsid w:val="00CC0E53"/>
    <w:rsid w:val="00D23D24"/>
    <w:rsid w:val="00D375F7"/>
    <w:rsid w:val="00DA5658"/>
    <w:rsid w:val="00DD2E16"/>
    <w:rsid w:val="00E422EC"/>
    <w:rsid w:val="00E45151"/>
    <w:rsid w:val="00E94BF0"/>
    <w:rsid w:val="00EB2514"/>
    <w:rsid w:val="00ED1AA7"/>
    <w:rsid w:val="00EE5278"/>
    <w:rsid w:val="00EF3957"/>
    <w:rsid w:val="00F210BA"/>
    <w:rsid w:val="00F4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24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Pr>
      <w:rFonts w:ascii="Futura Lt BT" w:hAnsi="Futura Lt BT"/>
      <w:color w:val="000000"/>
      <w:sz w:val="20"/>
    </w:rPr>
  </w:style>
  <w:style w:type="paragraph" w:styleId="BodyText2">
    <w:name w:val="Body Text 2"/>
    <w:basedOn w:val="Normal"/>
    <w:rPr>
      <w:sz w:val="22"/>
    </w:rPr>
  </w:style>
  <w:style w:type="paragraph" w:customStyle="1" w:styleId="Lettertype">
    <w:name w:val="Lettertype"/>
    <w:basedOn w:val="BodyText"/>
    <w:pPr>
      <w:spacing w:after="180"/>
    </w:pPr>
  </w:style>
  <w:style w:type="character" w:styleId="Hyperlink">
    <w:name w:val="Hyperlink"/>
    <w:basedOn w:val="DefaultParagraphFont"/>
    <w:rPr>
      <w:color w:val="0000FF"/>
      <w:u w:val="single"/>
    </w:rPr>
  </w:style>
  <w:style w:type="paragraph" w:styleId="Header">
    <w:name w:val="header"/>
    <w:basedOn w:val="Normal"/>
    <w:link w:val="HeaderChar"/>
    <w:uiPriority w:val="99"/>
    <w:rsid w:val="00235CEE"/>
    <w:pPr>
      <w:tabs>
        <w:tab w:val="center" w:pos="4320"/>
        <w:tab w:val="right" w:pos="8640"/>
      </w:tabs>
    </w:pPr>
  </w:style>
  <w:style w:type="paragraph" w:styleId="Footer">
    <w:name w:val="footer"/>
    <w:basedOn w:val="Normal"/>
    <w:rsid w:val="00235CEE"/>
    <w:pPr>
      <w:tabs>
        <w:tab w:val="center" w:pos="4320"/>
        <w:tab w:val="right" w:pos="8640"/>
      </w:tabs>
    </w:pPr>
  </w:style>
  <w:style w:type="paragraph" w:styleId="BalloonText">
    <w:name w:val="Balloon Text"/>
    <w:basedOn w:val="Normal"/>
    <w:link w:val="BalloonTextChar"/>
    <w:rsid w:val="00A24C4E"/>
    <w:rPr>
      <w:rFonts w:ascii="Lucida Grande" w:hAnsi="Lucida Grande" w:cs="Lucida Grande"/>
      <w:sz w:val="18"/>
      <w:szCs w:val="18"/>
    </w:rPr>
  </w:style>
  <w:style w:type="character" w:customStyle="1" w:styleId="BalloonTextChar">
    <w:name w:val="Balloon Text Char"/>
    <w:basedOn w:val="DefaultParagraphFont"/>
    <w:link w:val="BalloonText"/>
    <w:rsid w:val="00A24C4E"/>
    <w:rPr>
      <w:rFonts w:ascii="Lucida Grande" w:hAnsi="Lucida Grande" w:cs="Lucida Grande"/>
      <w:sz w:val="18"/>
      <w:szCs w:val="18"/>
    </w:rPr>
  </w:style>
  <w:style w:type="character" w:customStyle="1" w:styleId="HeaderChar">
    <w:name w:val="Header Char"/>
    <w:basedOn w:val="DefaultParagraphFont"/>
    <w:link w:val="Header"/>
    <w:uiPriority w:val="99"/>
    <w:rsid w:val="003403F3"/>
    <w:rPr>
      <w:sz w:val="24"/>
    </w:rPr>
  </w:style>
  <w:style w:type="character" w:customStyle="1" w:styleId="BodyTextChar">
    <w:name w:val="Body Text Char"/>
    <w:aliases w:val="address Char"/>
    <w:basedOn w:val="DefaultParagraphFont"/>
    <w:link w:val="BodyText"/>
    <w:rsid w:val="003403F3"/>
    <w:rPr>
      <w:rFonts w:ascii="Futura Lt BT" w:hAnsi="Futura Lt BT"/>
      <w:color w:val="000000"/>
    </w:rPr>
  </w:style>
  <w:style w:type="paragraph" w:styleId="ListParagraph">
    <w:name w:val="List Paragraph"/>
    <w:basedOn w:val="Normal"/>
    <w:uiPriority w:val="72"/>
    <w:rsid w:val="009A551A"/>
    <w:pPr>
      <w:ind w:left="720"/>
      <w:contextualSpacing/>
    </w:pPr>
  </w:style>
  <w:style w:type="character" w:styleId="FollowedHyperlink">
    <w:name w:val="FollowedHyperlink"/>
    <w:basedOn w:val="DefaultParagraphFont"/>
    <w:semiHidden/>
    <w:unhideWhenUsed/>
    <w:rsid w:val="00986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Pr>
      <w:rFonts w:ascii="Futura Lt BT" w:hAnsi="Futura Lt BT"/>
      <w:color w:val="000000"/>
      <w:sz w:val="20"/>
    </w:rPr>
  </w:style>
  <w:style w:type="paragraph" w:styleId="BodyText2">
    <w:name w:val="Body Text 2"/>
    <w:basedOn w:val="Normal"/>
    <w:rPr>
      <w:sz w:val="22"/>
    </w:rPr>
  </w:style>
  <w:style w:type="paragraph" w:customStyle="1" w:styleId="Lettertype">
    <w:name w:val="Lettertype"/>
    <w:basedOn w:val="BodyText"/>
    <w:pPr>
      <w:spacing w:after="180"/>
    </w:pPr>
  </w:style>
  <w:style w:type="character" w:styleId="Hyperlink">
    <w:name w:val="Hyperlink"/>
    <w:basedOn w:val="DefaultParagraphFont"/>
    <w:rPr>
      <w:color w:val="0000FF"/>
      <w:u w:val="single"/>
    </w:rPr>
  </w:style>
  <w:style w:type="paragraph" w:styleId="Header">
    <w:name w:val="header"/>
    <w:basedOn w:val="Normal"/>
    <w:link w:val="HeaderChar"/>
    <w:uiPriority w:val="99"/>
    <w:rsid w:val="00235CEE"/>
    <w:pPr>
      <w:tabs>
        <w:tab w:val="center" w:pos="4320"/>
        <w:tab w:val="right" w:pos="8640"/>
      </w:tabs>
    </w:pPr>
  </w:style>
  <w:style w:type="paragraph" w:styleId="Footer">
    <w:name w:val="footer"/>
    <w:basedOn w:val="Normal"/>
    <w:rsid w:val="00235CEE"/>
    <w:pPr>
      <w:tabs>
        <w:tab w:val="center" w:pos="4320"/>
        <w:tab w:val="right" w:pos="8640"/>
      </w:tabs>
    </w:pPr>
  </w:style>
  <w:style w:type="paragraph" w:styleId="BalloonText">
    <w:name w:val="Balloon Text"/>
    <w:basedOn w:val="Normal"/>
    <w:link w:val="BalloonTextChar"/>
    <w:rsid w:val="00A24C4E"/>
    <w:rPr>
      <w:rFonts w:ascii="Lucida Grande" w:hAnsi="Lucida Grande" w:cs="Lucida Grande"/>
      <w:sz w:val="18"/>
      <w:szCs w:val="18"/>
    </w:rPr>
  </w:style>
  <w:style w:type="character" w:customStyle="1" w:styleId="BalloonTextChar">
    <w:name w:val="Balloon Text Char"/>
    <w:basedOn w:val="DefaultParagraphFont"/>
    <w:link w:val="BalloonText"/>
    <w:rsid w:val="00A24C4E"/>
    <w:rPr>
      <w:rFonts w:ascii="Lucida Grande" w:hAnsi="Lucida Grande" w:cs="Lucida Grande"/>
      <w:sz w:val="18"/>
      <w:szCs w:val="18"/>
    </w:rPr>
  </w:style>
  <w:style w:type="character" w:customStyle="1" w:styleId="HeaderChar">
    <w:name w:val="Header Char"/>
    <w:basedOn w:val="DefaultParagraphFont"/>
    <w:link w:val="Header"/>
    <w:uiPriority w:val="99"/>
    <w:rsid w:val="003403F3"/>
    <w:rPr>
      <w:sz w:val="24"/>
    </w:rPr>
  </w:style>
  <w:style w:type="character" w:customStyle="1" w:styleId="BodyTextChar">
    <w:name w:val="Body Text Char"/>
    <w:aliases w:val="address Char"/>
    <w:basedOn w:val="DefaultParagraphFont"/>
    <w:link w:val="BodyText"/>
    <w:rsid w:val="003403F3"/>
    <w:rPr>
      <w:rFonts w:ascii="Futura Lt BT" w:hAnsi="Futura Lt BT"/>
      <w:color w:val="000000"/>
    </w:rPr>
  </w:style>
  <w:style w:type="paragraph" w:styleId="ListParagraph">
    <w:name w:val="List Paragraph"/>
    <w:basedOn w:val="Normal"/>
    <w:uiPriority w:val="72"/>
    <w:rsid w:val="009A551A"/>
    <w:pPr>
      <w:ind w:left="720"/>
      <w:contextualSpacing/>
    </w:pPr>
  </w:style>
  <w:style w:type="character" w:styleId="FollowedHyperlink">
    <w:name w:val="FollowedHyperlink"/>
    <w:basedOn w:val="DefaultParagraphFont"/>
    <w:semiHidden/>
    <w:unhideWhenUsed/>
    <w:rsid w:val="00986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970">
      <w:bodyDiv w:val="1"/>
      <w:marLeft w:val="0"/>
      <w:marRight w:val="0"/>
      <w:marTop w:val="0"/>
      <w:marBottom w:val="0"/>
      <w:divBdr>
        <w:top w:val="none" w:sz="0" w:space="0" w:color="auto"/>
        <w:left w:val="none" w:sz="0" w:space="0" w:color="auto"/>
        <w:bottom w:val="none" w:sz="0" w:space="0" w:color="auto"/>
        <w:right w:val="none" w:sz="0" w:space="0" w:color="auto"/>
      </w:divBdr>
    </w:div>
    <w:div w:id="427164840">
      <w:bodyDiv w:val="1"/>
      <w:marLeft w:val="0"/>
      <w:marRight w:val="0"/>
      <w:marTop w:val="0"/>
      <w:marBottom w:val="0"/>
      <w:divBdr>
        <w:top w:val="none" w:sz="0" w:space="0" w:color="auto"/>
        <w:left w:val="none" w:sz="0" w:space="0" w:color="auto"/>
        <w:bottom w:val="none" w:sz="0" w:space="0" w:color="auto"/>
        <w:right w:val="none" w:sz="0" w:space="0" w:color="auto"/>
      </w:divBdr>
    </w:div>
    <w:div w:id="166955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wyo.edu/4-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9153\NEWStationer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8F96-2A9D-47CD-A823-FF6CAC2D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NEWStationery_2</Template>
  <TotalTime>19</TotalTime>
  <Pages>2</Pages>
  <Words>940</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N. Fromkin</dc:creator>
  <cp:lastModifiedBy>Kim Reaman</cp:lastModifiedBy>
  <cp:revision>6</cp:revision>
  <cp:lastPrinted>2015-08-26T20:52:00Z</cp:lastPrinted>
  <dcterms:created xsi:type="dcterms:W3CDTF">2015-08-26T17:21:00Z</dcterms:created>
  <dcterms:modified xsi:type="dcterms:W3CDTF">2015-08-26T20:56:00Z</dcterms:modified>
</cp:coreProperties>
</file>