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C2" w:rsidRDefault="00FB6AC2" w:rsidP="00FB6AC2">
      <w:pPr>
        <w:widowControl w:val="0"/>
        <w:jc w:val="center"/>
        <w:rPr>
          <w:rFonts w:ascii="Arial" w:hAnsi="Arial" w:cs="Arial"/>
          <w:b/>
          <w:bCs/>
          <w:color w:val="003300"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color w:val="003300"/>
          <w:sz w:val="36"/>
          <w:szCs w:val="36"/>
          <w14:ligatures w14:val="none"/>
        </w:rPr>
        <w:t> 2023 NAT</w:t>
      </w:r>
      <w:r>
        <w:rPr>
          <w:rFonts w:ascii="Arial" w:hAnsi="Arial" w:cs="Arial"/>
          <w:b/>
          <w:bCs/>
          <w:color w:val="003300"/>
          <w:sz w:val="36"/>
          <w:szCs w:val="36"/>
          <w14:ligatures w14:val="none"/>
        </w:rPr>
        <w:t>RONA COUNTY 4-H/FFA MARKET BEEF</w:t>
      </w:r>
      <w:r>
        <w:rPr>
          <w:rFonts w:ascii="Arial" w:hAnsi="Arial" w:cs="Arial"/>
          <w:b/>
          <w:bCs/>
          <w:color w:val="003300"/>
          <w:sz w:val="36"/>
          <w:szCs w:val="36"/>
          <w14:ligatures w14:val="none"/>
        </w:rPr>
        <w:t xml:space="preserve"> TAGGING</w:t>
      </w:r>
    </w:p>
    <w:p w:rsidR="00FB6AC2" w:rsidRDefault="00FB6AC2" w:rsidP="00FB6AC2">
      <w:pPr>
        <w:widowControl w:val="0"/>
        <w:jc w:val="center"/>
        <w:rPr>
          <w:rFonts w:ascii="Arial" w:hAnsi="Arial" w:cs="Arial"/>
          <w:b/>
          <w:bCs/>
          <w:color w:val="003300"/>
          <w:sz w:val="8"/>
          <w:szCs w:val="8"/>
          <w14:ligatures w14:val="none"/>
        </w:rPr>
      </w:pPr>
      <w:r>
        <w:rPr>
          <w:rFonts w:ascii="Arial" w:hAnsi="Arial" w:cs="Arial"/>
          <w:b/>
          <w:bCs/>
          <w:color w:val="003300"/>
          <w:sz w:val="8"/>
          <w:szCs w:val="8"/>
          <w14:ligatures w14:val="none"/>
        </w:rPr>
        <w:t> </w:t>
      </w:r>
    </w:p>
    <w:p w:rsidR="00FB6AC2" w:rsidRDefault="00FB6AC2" w:rsidP="00FB6AC2">
      <w:pPr>
        <w:widowControl w:val="0"/>
        <w:ind w:left="1080" w:hanging="1080"/>
        <w:rPr>
          <w:rFonts w:ascii="Arial" w:hAnsi="Arial" w:cs="Arial"/>
          <w:b/>
          <w:bCs/>
          <w:caps/>
          <w:color w:val="0033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aps/>
          <w:color w:val="003300"/>
          <w:sz w:val="24"/>
          <w:szCs w:val="24"/>
          <w14:ligatures w14:val="none"/>
        </w:rPr>
        <w:t xml:space="preserve">Date: </w:t>
      </w:r>
      <w:r>
        <w:rPr>
          <w:rFonts w:ascii="Arial" w:hAnsi="Arial" w:cs="Arial"/>
          <w:b/>
          <w:bCs/>
          <w:caps/>
          <w:color w:val="003300"/>
          <w:sz w:val="24"/>
          <w:szCs w:val="24"/>
          <w14:ligatures w14:val="none"/>
        </w:rPr>
        <w:tab/>
        <w:t>SATURDAY, February 4</w:t>
      </w:r>
      <w:r>
        <w:rPr>
          <w:rFonts w:ascii="Arial" w:hAnsi="Arial" w:cs="Arial"/>
          <w:b/>
          <w:bCs/>
          <w:caps/>
          <w:color w:val="003300"/>
          <w:sz w:val="24"/>
          <w:szCs w:val="24"/>
          <w14:ligatures w14:val="none"/>
        </w:rPr>
        <w:t>, 2023</w:t>
      </w:r>
    </w:p>
    <w:p w:rsidR="00FB6AC2" w:rsidRDefault="00FB6AC2" w:rsidP="00FB6AC2">
      <w:pPr>
        <w:widowControl w:val="0"/>
        <w:ind w:left="1080" w:hanging="1080"/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  <w:t>Time:</w:t>
      </w:r>
      <w:r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  <w:tab/>
        <w:t xml:space="preserve">9:00 AM—NOON </w:t>
      </w:r>
    </w:p>
    <w:p w:rsidR="00FB6AC2" w:rsidRDefault="00FB6AC2" w:rsidP="00FB6AC2">
      <w:pPr>
        <w:widowControl w:val="0"/>
        <w:ind w:left="1080" w:hanging="1080"/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  <w:t>Place:</w:t>
      </w:r>
      <w:r>
        <w:rPr>
          <w:rFonts w:ascii="Arial" w:hAnsi="Arial" w:cs="Arial"/>
          <w:b/>
          <w:bCs/>
          <w:color w:val="003300"/>
          <w:sz w:val="24"/>
          <w:szCs w:val="24"/>
          <w14:ligatures w14:val="none"/>
        </w:rPr>
        <w:tab/>
        <w:t xml:space="preserve">CWFR Arena Annex 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Cambria" w:hAnsi="Cambria"/>
          <w14:ligatures w14:val="none"/>
        </w:rPr>
        <w:t>⦁</w:t>
      </w:r>
      <w:r>
        <w:rPr>
          <w:rFonts w:ascii="Arial" w:hAnsi="Arial" w:cs="Arial"/>
          <w14:ligatures w14:val="none"/>
        </w:rPr>
        <w:tab/>
        <w:t xml:space="preserve">4-H/FFA members must be enrolled in the </w:t>
      </w:r>
      <w:r>
        <w:rPr>
          <w:rFonts w:ascii="Arial" w:hAnsi="Arial" w:cs="Arial"/>
          <w14:ligatures w14:val="none"/>
        </w:rPr>
        <w:t>market beef project by February 1</w:t>
      </w:r>
      <w:r>
        <w:rPr>
          <w:rFonts w:ascii="Arial" w:hAnsi="Arial" w:cs="Arial"/>
          <w14:ligatures w14:val="none"/>
        </w:rPr>
        <w:t xml:space="preserve">, 2023, to be eligible to tag their animals.  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Cambria" w:hAnsi="Cambria"/>
          <w14:ligatures w14:val="none"/>
        </w:rPr>
        <w:t>⦁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You</w:t>
      </w:r>
      <w:proofErr w:type="gramEnd"/>
      <w:r>
        <w:rPr>
          <w:rFonts w:ascii="Arial" w:hAnsi="Arial" w:cs="Arial"/>
          <w14:ligatures w14:val="none"/>
        </w:rPr>
        <w:t xml:space="preserve"> will need to declare whether the animal will be a 4-H or FFA project animal.  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Cambria" w:hAnsi="Cambria"/>
          <w14:ligatures w14:val="none"/>
        </w:rPr>
        <w:t>⦁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You</w:t>
      </w:r>
      <w:proofErr w:type="gramEnd"/>
      <w:r>
        <w:rPr>
          <w:rFonts w:ascii="Arial" w:hAnsi="Arial" w:cs="Arial"/>
          <w14:ligatures w14:val="none"/>
        </w:rPr>
        <w:t xml:space="preserve"> must have </w:t>
      </w:r>
      <w:r w:rsidRPr="00FB6AC2">
        <w:rPr>
          <w:rFonts w:ascii="Arial" w:hAnsi="Arial" w:cs="Arial"/>
          <w:iCs/>
          <w14:ligatures w14:val="none"/>
        </w:rPr>
        <w:t>proof of ownership papers</w:t>
      </w:r>
      <w:r>
        <w:rPr>
          <w:rFonts w:ascii="Arial" w:hAnsi="Arial" w:cs="Arial"/>
          <w14:ligatures w14:val="none"/>
        </w:rPr>
        <w:t xml:space="preserve"> and brand titles</w:t>
      </w:r>
      <w:r>
        <w:rPr>
          <w:rFonts w:ascii="Arial" w:hAnsi="Arial" w:cs="Arial"/>
          <w14:ligatures w14:val="none"/>
        </w:rPr>
        <w:t xml:space="preserve"> for each animal tagged. 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Cambria" w:hAnsi="Cambria"/>
          <w14:ligatures w14:val="none"/>
        </w:rPr>
        <w:t>⦁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You</w:t>
      </w:r>
      <w:proofErr w:type="gramEnd"/>
      <w:r>
        <w:rPr>
          <w:rFonts w:ascii="Arial" w:hAnsi="Arial" w:cs="Arial"/>
          <w14:ligatures w14:val="none"/>
        </w:rPr>
        <w:t xml:space="preserve"> will be given paperwork to complete on each animal you plan to tag when you arrive. 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Cambria" w:hAnsi="Cambria"/>
          <w14:ligatures w14:val="none"/>
        </w:rPr>
        <w:t>⦁</w:t>
      </w:r>
      <w:r>
        <w:rPr>
          <w:rFonts w:ascii="Arial" w:hAnsi="Arial" w:cs="Arial"/>
          <w14:ligatures w14:val="none"/>
        </w:rPr>
        <w:tab/>
        <w:t>$</w:t>
      </w:r>
      <w:r>
        <w:rPr>
          <w:rFonts w:ascii="Arial" w:hAnsi="Arial" w:cs="Arial"/>
          <w14:ligatures w14:val="none"/>
        </w:rPr>
        <w:t>2</w:t>
      </w:r>
      <w:r>
        <w:rPr>
          <w:rFonts w:ascii="Arial" w:hAnsi="Arial" w:cs="Arial"/>
          <w14:ligatures w14:val="none"/>
        </w:rPr>
        <w:t>5.00 per animal tagging fee will be collected.</w:t>
      </w:r>
    </w:p>
    <w:p w:rsidR="00FB6AC2" w:rsidRDefault="00FB6AC2" w:rsidP="00FB6AC2">
      <w:pPr>
        <w:widowControl w:val="0"/>
        <w:ind w:left="360" w:hanging="36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E76327" w:rsidRDefault="00E76327">
      <w:bookmarkStart w:id="0" w:name="_GoBack"/>
      <w:bookmarkEnd w:id="0"/>
    </w:p>
    <w:sectPr w:rsidR="00E7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2"/>
    <w:rsid w:val="00E76327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8D2F"/>
  <w15:chartTrackingRefBased/>
  <w15:docId w15:val="{A717E90B-D949-472E-8FB4-DEBDF8B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Gundersen</dc:creator>
  <cp:keywords/>
  <dc:description/>
  <cp:lastModifiedBy>Quincy Gundersen</cp:lastModifiedBy>
  <cp:revision>1</cp:revision>
  <dcterms:created xsi:type="dcterms:W3CDTF">2022-10-25T17:07:00Z</dcterms:created>
  <dcterms:modified xsi:type="dcterms:W3CDTF">2022-10-25T17:10:00Z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0f38c031-14be-49fd-b82f-0432f2fab834</vt:lpwstr>
  </property>
</Properties>
</file>