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97164" w14:textId="77777777" w:rsidR="008E7F33" w:rsidRDefault="008E7F33" w:rsidP="000A2558">
      <w:pPr>
        <w:rPr>
          <w:b/>
        </w:rPr>
      </w:pPr>
    </w:p>
    <w:p w14:paraId="32EFD395" w14:textId="77777777" w:rsidR="008E7F33" w:rsidRDefault="008E7F33" w:rsidP="000A2558">
      <w:pPr>
        <w:rPr>
          <w:b/>
        </w:rPr>
      </w:pPr>
    </w:p>
    <w:p w14:paraId="3594D532" w14:textId="77777777" w:rsidR="006A10F9" w:rsidRPr="006A10F9" w:rsidRDefault="006A10F9">
      <w:pPr>
        <w:jc w:val="center"/>
        <w:rPr>
          <w:b/>
        </w:rPr>
      </w:pPr>
      <w:r w:rsidRPr="006A10F9">
        <w:rPr>
          <w:b/>
        </w:rPr>
        <w:t>Wyoming Partners Adopt a Statewide Prescribed Fire Council</w:t>
      </w:r>
    </w:p>
    <w:p w14:paraId="29C39F61" w14:textId="77777777" w:rsidR="006A10F9" w:rsidRPr="000A2558" w:rsidRDefault="006A10F9" w:rsidP="006A10F9">
      <w:pPr>
        <w:rPr>
          <w:rFonts w:ascii="Times New Roman" w:hAnsi="Times New Roman" w:cs="Times New Roman"/>
        </w:rPr>
      </w:pPr>
      <w:r w:rsidRPr="000A2558">
        <w:rPr>
          <w:rFonts w:ascii="Times New Roman" w:hAnsi="Times New Roman" w:cs="Times New Roman"/>
        </w:rPr>
        <w:t xml:space="preserve">In December of 2018, representatives from county, state, federal and nonprofit natural resource management groups met to establish </w:t>
      </w:r>
      <w:r w:rsidR="00001942" w:rsidRPr="000A2558">
        <w:rPr>
          <w:rFonts w:ascii="Times New Roman" w:hAnsi="Times New Roman" w:cs="Times New Roman"/>
        </w:rPr>
        <w:t xml:space="preserve">the Wyoming Prescribed Fire Council (WY-PFC) as </w:t>
      </w:r>
      <w:r w:rsidRPr="000A2558">
        <w:rPr>
          <w:rFonts w:ascii="Times New Roman" w:hAnsi="Times New Roman" w:cs="Times New Roman"/>
        </w:rPr>
        <w:t>a statewide, nonprofit prescribed fire organization</w:t>
      </w:r>
      <w:r w:rsidR="00001942" w:rsidRPr="000A2558">
        <w:rPr>
          <w:rFonts w:ascii="Times New Roman" w:hAnsi="Times New Roman" w:cs="Times New Roman"/>
        </w:rPr>
        <w:t xml:space="preserve">. </w:t>
      </w:r>
      <w:r w:rsidRPr="000A2558">
        <w:rPr>
          <w:rFonts w:ascii="Times New Roman" w:hAnsi="Times New Roman" w:cs="Times New Roman"/>
        </w:rPr>
        <w:t xml:space="preserve">The </w:t>
      </w:r>
      <w:r w:rsidR="00001942" w:rsidRPr="000A2558">
        <w:rPr>
          <w:rFonts w:ascii="Times New Roman" w:hAnsi="Times New Roman" w:cs="Times New Roman"/>
        </w:rPr>
        <w:t>mission</w:t>
      </w:r>
      <w:r w:rsidRPr="000A2558">
        <w:rPr>
          <w:rFonts w:ascii="Times New Roman" w:hAnsi="Times New Roman" w:cs="Times New Roman"/>
        </w:rPr>
        <w:t xml:space="preserve"> of the council is to protect and support the use of prescribed fire as a land management tool in Wyoming. </w:t>
      </w:r>
    </w:p>
    <w:p w14:paraId="50C61944" w14:textId="77777777" w:rsidR="006A10F9" w:rsidRPr="000A2558" w:rsidRDefault="006A10F9" w:rsidP="006A10F9">
      <w:pPr>
        <w:rPr>
          <w:rFonts w:ascii="Times New Roman" w:hAnsi="Times New Roman" w:cs="Times New Roman"/>
        </w:rPr>
      </w:pPr>
      <w:r w:rsidRPr="000A2558">
        <w:rPr>
          <w:rFonts w:ascii="Times New Roman" w:hAnsi="Times New Roman" w:cs="Times New Roman"/>
        </w:rPr>
        <w:t xml:space="preserve">The WY-PFC gathered at </w:t>
      </w:r>
      <w:r w:rsidR="00484837" w:rsidRPr="000A2558">
        <w:rPr>
          <w:rFonts w:ascii="Times New Roman" w:hAnsi="Times New Roman" w:cs="Times New Roman"/>
        </w:rPr>
        <w:t>The</w:t>
      </w:r>
      <w:r w:rsidRPr="000A2558">
        <w:rPr>
          <w:rFonts w:ascii="Times New Roman" w:hAnsi="Times New Roman" w:cs="Times New Roman"/>
        </w:rPr>
        <w:t xml:space="preserve"> Nature Conservancy’s Red Canyon Ranch in Lander,</w:t>
      </w:r>
      <w:r w:rsidR="00001942" w:rsidRPr="000A2558">
        <w:rPr>
          <w:rFonts w:ascii="Times New Roman" w:hAnsi="Times New Roman" w:cs="Times New Roman"/>
        </w:rPr>
        <w:t xml:space="preserve"> WY</w:t>
      </w:r>
      <w:r w:rsidRPr="000A2558">
        <w:rPr>
          <w:rFonts w:ascii="Times New Roman" w:hAnsi="Times New Roman" w:cs="Times New Roman"/>
        </w:rPr>
        <w:t xml:space="preserve"> to formally expound upon the council. The team voted on </w:t>
      </w:r>
      <w:r w:rsidR="00001942" w:rsidRPr="000A2558">
        <w:rPr>
          <w:rFonts w:ascii="Times New Roman" w:hAnsi="Times New Roman" w:cs="Times New Roman"/>
        </w:rPr>
        <w:t>bylaws</w:t>
      </w:r>
      <w:r w:rsidRPr="000A2558">
        <w:rPr>
          <w:rFonts w:ascii="Times New Roman" w:hAnsi="Times New Roman" w:cs="Times New Roman"/>
        </w:rPr>
        <w:t>, established committees, appointed committee leadership</w:t>
      </w:r>
      <w:r w:rsidR="00001942" w:rsidRPr="000A2558">
        <w:rPr>
          <w:rFonts w:ascii="Times New Roman" w:hAnsi="Times New Roman" w:cs="Times New Roman"/>
        </w:rPr>
        <w:t>,</w:t>
      </w:r>
      <w:r w:rsidRPr="000A2558">
        <w:rPr>
          <w:rFonts w:ascii="Times New Roman" w:hAnsi="Times New Roman" w:cs="Times New Roman"/>
        </w:rPr>
        <w:t xml:space="preserve"> and identified a program of work to address prescribed fire topics </w:t>
      </w:r>
      <w:r w:rsidR="00001942" w:rsidRPr="000A2558">
        <w:rPr>
          <w:rFonts w:ascii="Times New Roman" w:hAnsi="Times New Roman" w:cs="Times New Roman"/>
        </w:rPr>
        <w:t>including</w:t>
      </w:r>
      <w:r w:rsidRPr="000A2558">
        <w:rPr>
          <w:rFonts w:ascii="Times New Roman" w:hAnsi="Times New Roman" w:cs="Times New Roman"/>
        </w:rPr>
        <w:t xml:space="preserve"> policy, outreach and education, agency and landowner cooperation</w:t>
      </w:r>
      <w:r w:rsidR="00001942" w:rsidRPr="000A2558">
        <w:rPr>
          <w:rFonts w:ascii="Times New Roman" w:hAnsi="Times New Roman" w:cs="Times New Roman"/>
        </w:rPr>
        <w:t>,</w:t>
      </w:r>
      <w:r w:rsidRPr="000A2558">
        <w:rPr>
          <w:rFonts w:ascii="Times New Roman" w:hAnsi="Times New Roman" w:cs="Times New Roman"/>
        </w:rPr>
        <w:t xml:space="preserve"> and partnership</w:t>
      </w:r>
      <w:r w:rsidR="00001942" w:rsidRPr="000A2558">
        <w:rPr>
          <w:rFonts w:ascii="Times New Roman" w:hAnsi="Times New Roman" w:cs="Times New Roman"/>
        </w:rPr>
        <w:t>s</w:t>
      </w:r>
      <w:r w:rsidRPr="000A2558">
        <w:rPr>
          <w:rFonts w:ascii="Times New Roman" w:hAnsi="Times New Roman" w:cs="Times New Roman"/>
        </w:rPr>
        <w:t xml:space="preserve">. The </w:t>
      </w:r>
      <w:r w:rsidR="00001942" w:rsidRPr="000A2558">
        <w:rPr>
          <w:rFonts w:ascii="Times New Roman" w:hAnsi="Times New Roman" w:cs="Times New Roman"/>
        </w:rPr>
        <w:t xml:space="preserve">council’s </w:t>
      </w:r>
      <w:r w:rsidRPr="000A2558">
        <w:rPr>
          <w:rFonts w:ascii="Times New Roman" w:hAnsi="Times New Roman" w:cs="Times New Roman"/>
        </w:rPr>
        <w:t>intention is to support and protect the use of prescribed fire in the following ways:</w:t>
      </w:r>
    </w:p>
    <w:p w14:paraId="5AC4150D" w14:textId="77777777" w:rsidR="00484837" w:rsidRPr="000A2558" w:rsidRDefault="00484837" w:rsidP="00484837">
      <w:pPr>
        <w:pStyle w:val="ListParagraph"/>
        <w:numPr>
          <w:ilvl w:val="0"/>
          <w:numId w:val="1"/>
        </w:numPr>
        <w:rPr>
          <w:rFonts w:ascii="Times New Roman" w:hAnsi="Times New Roman" w:cs="Times New Roman"/>
        </w:rPr>
      </w:pPr>
      <w:r w:rsidRPr="000A2558">
        <w:rPr>
          <w:rFonts w:ascii="Times New Roman" w:hAnsi="Times New Roman" w:cs="Times New Roman"/>
        </w:rPr>
        <w:t xml:space="preserve">Establish a strong network to better utilize and leverage resources across the great state of Wyoming to </w:t>
      </w:r>
      <w:r w:rsidR="00001942" w:rsidRPr="000A2558">
        <w:rPr>
          <w:rFonts w:ascii="Times New Roman" w:hAnsi="Times New Roman" w:cs="Times New Roman"/>
        </w:rPr>
        <w:t xml:space="preserve">implement </w:t>
      </w:r>
      <w:r w:rsidRPr="000A2558">
        <w:rPr>
          <w:rFonts w:ascii="Times New Roman" w:hAnsi="Times New Roman" w:cs="Times New Roman"/>
        </w:rPr>
        <w:t>more prescribed fire.</w:t>
      </w:r>
    </w:p>
    <w:p w14:paraId="2F687B46" w14:textId="77777777" w:rsidR="00484837" w:rsidRPr="000A2558" w:rsidRDefault="00484837" w:rsidP="00484837">
      <w:pPr>
        <w:pStyle w:val="ListParagraph"/>
        <w:numPr>
          <w:ilvl w:val="0"/>
          <w:numId w:val="1"/>
        </w:numPr>
        <w:rPr>
          <w:rFonts w:ascii="Times New Roman" w:hAnsi="Times New Roman" w:cs="Times New Roman"/>
        </w:rPr>
      </w:pPr>
      <w:r w:rsidRPr="000A2558">
        <w:rPr>
          <w:rFonts w:ascii="Times New Roman" w:hAnsi="Times New Roman" w:cs="Times New Roman"/>
        </w:rPr>
        <w:t>Present a consistent public message supporting prescribed fire for agencies in the state.</w:t>
      </w:r>
    </w:p>
    <w:p w14:paraId="564E0751" w14:textId="77777777" w:rsidR="00484837" w:rsidRPr="000A2558" w:rsidRDefault="00484837" w:rsidP="00484837">
      <w:pPr>
        <w:pStyle w:val="ListParagraph"/>
        <w:numPr>
          <w:ilvl w:val="0"/>
          <w:numId w:val="1"/>
        </w:numPr>
        <w:rPr>
          <w:rFonts w:ascii="Times New Roman" w:hAnsi="Times New Roman" w:cs="Times New Roman"/>
        </w:rPr>
      </w:pPr>
      <w:r w:rsidRPr="000A2558">
        <w:rPr>
          <w:rFonts w:ascii="Times New Roman" w:hAnsi="Times New Roman" w:cs="Times New Roman"/>
        </w:rPr>
        <w:t>Serve as a credible interdisciplinary and interagency platform for educating the public on the safe and effective use of prescribed fire.</w:t>
      </w:r>
    </w:p>
    <w:p w14:paraId="0A7B94EE" w14:textId="77777777" w:rsidR="00484837" w:rsidRPr="000A2558" w:rsidRDefault="00484837" w:rsidP="00484837">
      <w:pPr>
        <w:pStyle w:val="ListParagraph"/>
        <w:numPr>
          <w:ilvl w:val="0"/>
          <w:numId w:val="1"/>
        </w:numPr>
        <w:rPr>
          <w:rFonts w:ascii="Times New Roman" w:hAnsi="Times New Roman" w:cs="Times New Roman"/>
        </w:rPr>
      </w:pPr>
      <w:r w:rsidRPr="000A2558">
        <w:rPr>
          <w:rFonts w:ascii="Times New Roman" w:hAnsi="Times New Roman" w:cs="Times New Roman"/>
        </w:rPr>
        <w:t>Support fire adapted communities throughout Wyoming.</w:t>
      </w:r>
    </w:p>
    <w:p w14:paraId="420D3485" w14:textId="50445CED" w:rsidR="00001942" w:rsidRPr="000A2558" w:rsidRDefault="006A10F9" w:rsidP="006A10F9">
      <w:pPr>
        <w:rPr>
          <w:rFonts w:ascii="Times New Roman" w:hAnsi="Times New Roman" w:cs="Times New Roman"/>
        </w:rPr>
      </w:pPr>
      <w:r w:rsidRPr="000A2558">
        <w:rPr>
          <w:rFonts w:ascii="Times New Roman" w:hAnsi="Times New Roman" w:cs="Times New Roman"/>
        </w:rPr>
        <w:t>Throughout many ecosystems, prescribed fire is an important land management tool for achieving ecological diversity, increasing agricultural land production, and promoting wildfire habitat protection, while sustaining environmental quality. Prescribed fire is also helpful in supporting</w:t>
      </w:r>
      <w:r w:rsidR="00677218" w:rsidRPr="000A2558">
        <w:rPr>
          <w:rFonts w:ascii="Times New Roman" w:hAnsi="Times New Roman" w:cs="Times New Roman"/>
        </w:rPr>
        <w:t xml:space="preserve"> fire preparedness and fuels mitigation efforts in private communities, otherwise known as</w:t>
      </w:r>
      <w:r w:rsidRPr="000A2558">
        <w:rPr>
          <w:rFonts w:ascii="Times New Roman" w:hAnsi="Times New Roman" w:cs="Times New Roman"/>
        </w:rPr>
        <w:t xml:space="preserve"> fire adapted </w:t>
      </w:r>
      <w:r w:rsidR="00677218" w:rsidRPr="000A2558">
        <w:rPr>
          <w:rFonts w:ascii="Times New Roman" w:hAnsi="Times New Roman" w:cs="Times New Roman"/>
        </w:rPr>
        <w:t>communities</w:t>
      </w:r>
      <w:r w:rsidRPr="000A2558">
        <w:rPr>
          <w:rFonts w:ascii="Times New Roman" w:hAnsi="Times New Roman" w:cs="Times New Roman"/>
        </w:rPr>
        <w:t xml:space="preserve">. Currently in Wyoming, prescribed fire is used by government agencies, non-profit organizations, for-profit businesses, and private landowners to achieve these objectives. </w:t>
      </w:r>
    </w:p>
    <w:p w14:paraId="0FA4A5CA" w14:textId="77777777" w:rsidR="006A10F9" w:rsidRPr="000A2558" w:rsidRDefault="006A10F9" w:rsidP="006A10F9">
      <w:pPr>
        <w:rPr>
          <w:rFonts w:ascii="Times New Roman" w:hAnsi="Times New Roman" w:cs="Times New Roman"/>
        </w:rPr>
      </w:pPr>
      <w:r w:rsidRPr="000A2558">
        <w:rPr>
          <w:rFonts w:ascii="Times New Roman" w:hAnsi="Times New Roman" w:cs="Times New Roman"/>
        </w:rPr>
        <w:t xml:space="preserve">In the past, different entities and individuals were not formally working together to promote safe and effective use of </w:t>
      </w:r>
      <w:r w:rsidR="00FF67B1" w:rsidRPr="000A2558">
        <w:rPr>
          <w:rFonts w:ascii="Times New Roman" w:hAnsi="Times New Roman" w:cs="Times New Roman"/>
        </w:rPr>
        <w:t>prescribed fire</w:t>
      </w:r>
      <w:r w:rsidRPr="000A2558">
        <w:rPr>
          <w:rFonts w:ascii="Times New Roman" w:hAnsi="Times New Roman" w:cs="Times New Roman"/>
        </w:rPr>
        <w:t xml:space="preserve">. The </w:t>
      </w:r>
      <w:r w:rsidR="00001942" w:rsidRPr="000A2558">
        <w:rPr>
          <w:rFonts w:ascii="Times New Roman" w:hAnsi="Times New Roman" w:cs="Times New Roman"/>
        </w:rPr>
        <w:t>WY-PFC</w:t>
      </w:r>
      <w:r w:rsidRPr="000A2558">
        <w:rPr>
          <w:rFonts w:ascii="Times New Roman" w:hAnsi="Times New Roman" w:cs="Times New Roman"/>
        </w:rPr>
        <w:t xml:space="preserve"> was</w:t>
      </w:r>
      <w:r w:rsidR="00001942" w:rsidRPr="000A2558">
        <w:rPr>
          <w:rFonts w:ascii="Times New Roman" w:hAnsi="Times New Roman" w:cs="Times New Roman"/>
        </w:rPr>
        <w:t xml:space="preserve"> </w:t>
      </w:r>
      <w:r w:rsidRPr="000A2558">
        <w:rPr>
          <w:rFonts w:ascii="Times New Roman" w:hAnsi="Times New Roman" w:cs="Times New Roman"/>
        </w:rPr>
        <w:t>formed to meet this need and help formulate the use of prescribed fire within the state for safer and more effective practices, while providing consistent</w:t>
      </w:r>
      <w:bookmarkStart w:id="0" w:name="_GoBack"/>
      <w:r w:rsidRPr="000A2558">
        <w:rPr>
          <w:rFonts w:ascii="Times New Roman" w:hAnsi="Times New Roman" w:cs="Times New Roman"/>
        </w:rPr>
        <w:t xml:space="preserve"> </w:t>
      </w:r>
      <w:bookmarkEnd w:id="0"/>
      <w:r w:rsidRPr="000A2558">
        <w:rPr>
          <w:rFonts w:ascii="Times New Roman" w:hAnsi="Times New Roman" w:cs="Times New Roman"/>
        </w:rPr>
        <w:t xml:space="preserve">education through supported scientific efforts. These practices should be recognized by all practitioners using fire as a management tool. </w:t>
      </w:r>
    </w:p>
    <w:p w14:paraId="3A78F732" w14:textId="4A51378F" w:rsidR="006A10F9" w:rsidRPr="000A2558" w:rsidRDefault="006A10F9" w:rsidP="006A10F9">
      <w:pPr>
        <w:rPr>
          <w:rFonts w:ascii="Times New Roman" w:hAnsi="Times New Roman" w:cs="Times New Roman"/>
        </w:rPr>
      </w:pPr>
      <w:r w:rsidRPr="000A2558">
        <w:rPr>
          <w:rFonts w:ascii="Times New Roman" w:hAnsi="Times New Roman" w:cs="Times New Roman"/>
        </w:rPr>
        <w:t xml:space="preserve">Nationally, there are 38 </w:t>
      </w:r>
      <w:r w:rsidR="00001942" w:rsidRPr="000A2558">
        <w:rPr>
          <w:rFonts w:ascii="Times New Roman" w:hAnsi="Times New Roman" w:cs="Times New Roman"/>
        </w:rPr>
        <w:t>prescribed f</w:t>
      </w:r>
      <w:r w:rsidRPr="000A2558">
        <w:rPr>
          <w:rFonts w:ascii="Times New Roman" w:hAnsi="Times New Roman" w:cs="Times New Roman"/>
        </w:rPr>
        <w:t xml:space="preserve">ire </w:t>
      </w:r>
      <w:r w:rsidR="00001942" w:rsidRPr="000A2558">
        <w:rPr>
          <w:rFonts w:ascii="Times New Roman" w:hAnsi="Times New Roman" w:cs="Times New Roman"/>
        </w:rPr>
        <w:t>c</w:t>
      </w:r>
      <w:r w:rsidRPr="000A2558">
        <w:rPr>
          <w:rFonts w:ascii="Times New Roman" w:hAnsi="Times New Roman" w:cs="Times New Roman"/>
        </w:rPr>
        <w:t xml:space="preserve">ouncils in 32 states. The new </w:t>
      </w:r>
      <w:r w:rsidR="00001942" w:rsidRPr="000A2558">
        <w:rPr>
          <w:rFonts w:ascii="Times New Roman" w:hAnsi="Times New Roman" w:cs="Times New Roman"/>
        </w:rPr>
        <w:t xml:space="preserve">WY-PFC </w:t>
      </w:r>
      <w:r w:rsidRPr="000A2558">
        <w:rPr>
          <w:rFonts w:ascii="Times New Roman" w:hAnsi="Times New Roman" w:cs="Times New Roman"/>
        </w:rPr>
        <w:t xml:space="preserve">will lead the way for the remaining </w:t>
      </w:r>
      <w:r w:rsidR="00001942" w:rsidRPr="000A2558">
        <w:rPr>
          <w:rFonts w:ascii="Times New Roman" w:hAnsi="Times New Roman" w:cs="Times New Roman"/>
        </w:rPr>
        <w:t>five</w:t>
      </w:r>
      <w:r w:rsidRPr="000A2558">
        <w:rPr>
          <w:rFonts w:ascii="Times New Roman" w:hAnsi="Times New Roman" w:cs="Times New Roman"/>
        </w:rPr>
        <w:t xml:space="preserve"> western states, which are home to many of the unwanted wildfire acres burned each year.  The W</w:t>
      </w:r>
      <w:r w:rsidR="00826BF1" w:rsidRPr="000A2558">
        <w:rPr>
          <w:rFonts w:ascii="Times New Roman" w:hAnsi="Times New Roman" w:cs="Times New Roman"/>
        </w:rPr>
        <w:t>Y-PFC c</w:t>
      </w:r>
      <w:r w:rsidRPr="000A2558">
        <w:rPr>
          <w:rFonts w:ascii="Times New Roman" w:hAnsi="Times New Roman" w:cs="Times New Roman"/>
        </w:rPr>
        <w:t>ontributing partners include Wyoming State Forestry</w:t>
      </w:r>
      <w:r w:rsidR="00826BF1" w:rsidRPr="000A2558">
        <w:rPr>
          <w:rFonts w:ascii="Times New Roman" w:hAnsi="Times New Roman" w:cs="Times New Roman"/>
        </w:rPr>
        <w:t xml:space="preserve"> Division</w:t>
      </w:r>
      <w:r w:rsidR="00001942" w:rsidRPr="000A2558">
        <w:rPr>
          <w:rFonts w:ascii="Times New Roman" w:hAnsi="Times New Roman" w:cs="Times New Roman"/>
        </w:rPr>
        <w:t>;</w:t>
      </w:r>
      <w:r w:rsidRPr="000A2558">
        <w:rPr>
          <w:rFonts w:ascii="Times New Roman" w:hAnsi="Times New Roman" w:cs="Times New Roman"/>
        </w:rPr>
        <w:t xml:space="preserve"> Wyoming Game and Fish</w:t>
      </w:r>
      <w:r w:rsidR="00C87E9C" w:rsidRPr="000A2558">
        <w:rPr>
          <w:rFonts w:ascii="Times New Roman" w:hAnsi="Times New Roman" w:cs="Times New Roman"/>
        </w:rPr>
        <w:t xml:space="preserve"> Department</w:t>
      </w:r>
      <w:r w:rsidR="00001942" w:rsidRPr="000A2558">
        <w:rPr>
          <w:rFonts w:ascii="Times New Roman" w:hAnsi="Times New Roman" w:cs="Times New Roman"/>
        </w:rPr>
        <w:t>;</w:t>
      </w:r>
      <w:r w:rsidRPr="000A2558">
        <w:rPr>
          <w:rFonts w:ascii="Times New Roman" w:hAnsi="Times New Roman" w:cs="Times New Roman"/>
        </w:rPr>
        <w:t xml:space="preserve"> University of Wyoming</w:t>
      </w:r>
      <w:r w:rsidR="00001942" w:rsidRPr="000A2558">
        <w:rPr>
          <w:rFonts w:ascii="Times New Roman" w:hAnsi="Times New Roman" w:cs="Times New Roman"/>
        </w:rPr>
        <w:t>;</w:t>
      </w:r>
      <w:r w:rsidRPr="000A2558">
        <w:rPr>
          <w:rFonts w:ascii="Times New Roman" w:hAnsi="Times New Roman" w:cs="Times New Roman"/>
        </w:rPr>
        <w:t xml:space="preserve"> </w:t>
      </w:r>
      <w:r w:rsidR="00677218" w:rsidRPr="000A2558">
        <w:rPr>
          <w:rFonts w:ascii="Times New Roman" w:hAnsi="Times New Roman" w:cs="Times New Roman"/>
        </w:rPr>
        <w:t>Wyoming Conservation District</w:t>
      </w:r>
      <w:r w:rsidR="00965A90" w:rsidRPr="000A2558">
        <w:rPr>
          <w:rFonts w:ascii="Times New Roman" w:hAnsi="Times New Roman" w:cs="Times New Roman"/>
        </w:rPr>
        <w:t>s</w:t>
      </w:r>
      <w:r w:rsidR="00001942" w:rsidRPr="000A2558">
        <w:rPr>
          <w:rFonts w:ascii="Times New Roman" w:hAnsi="Times New Roman" w:cs="Times New Roman"/>
        </w:rPr>
        <w:t>;</w:t>
      </w:r>
      <w:r w:rsidR="00677218" w:rsidRPr="000A2558">
        <w:rPr>
          <w:rFonts w:ascii="Times New Roman" w:hAnsi="Times New Roman" w:cs="Times New Roman"/>
        </w:rPr>
        <w:t xml:space="preserve"> The</w:t>
      </w:r>
      <w:r w:rsidRPr="000A2558">
        <w:rPr>
          <w:rFonts w:ascii="Times New Roman" w:hAnsi="Times New Roman" w:cs="Times New Roman"/>
        </w:rPr>
        <w:t xml:space="preserve"> Nature Conservancy</w:t>
      </w:r>
      <w:r w:rsidR="00001942" w:rsidRPr="000A2558">
        <w:rPr>
          <w:rFonts w:ascii="Times New Roman" w:hAnsi="Times New Roman" w:cs="Times New Roman"/>
        </w:rPr>
        <w:t>;</w:t>
      </w:r>
      <w:r w:rsidRPr="000A2558">
        <w:rPr>
          <w:rFonts w:ascii="Times New Roman" w:hAnsi="Times New Roman" w:cs="Times New Roman"/>
        </w:rPr>
        <w:t xml:space="preserve"> Wyoming </w:t>
      </w:r>
      <w:r w:rsidR="00677218" w:rsidRPr="000A2558">
        <w:rPr>
          <w:rFonts w:ascii="Times New Roman" w:hAnsi="Times New Roman" w:cs="Times New Roman"/>
        </w:rPr>
        <w:t>Stock Growers</w:t>
      </w:r>
      <w:r w:rsidRPr="000A2558">
        <w:rPr>
          <w:rFonts w:ascii="Times New Roman" w:hAnsi="Times New Roman" w:cs="Times New Roman"/>
        </w:rPr>
        <w:t xml:space="preserve"> Association</w:t>
      </w:r>
      <w:r w:rsidR="00001942" w:rsidRPr="000A2558">
        <w:rPr>
          <w:rFonts w:ascii="Times New Roman" w:hAnsi="Times New Roman" w:cs="Times New Roman"/>
        </w:rPr>
        <w:t>; Department of the Interior</w:t>
      </w:r>
      <w:r w:rsidR="00677218" w:rsidRPr="000A2558">
        <w:rPr>
          <w:rFonts w:ascii="Times New Roman" w:hAnsi="Times New Roman" w:cs="Times New Roman"/>
        </w:rPr>
        <w:t>’s</w:t>
      </w:r>
      <w:r w:rsidR="00826BF1" w:rsidRPr="000A2558">
        <w:rPr>
          <w:rFonts w:ascii="Times New Roman" w:hAnsi="Times New Roman" w:cs="Times New Roman"/>
        </w:rPr>
        <w:t xml:space="preserve"> Bureau of Land Management, Bureau of Indian Affairs,</w:t>
      </w:r>
      <w:r w:rsidR="00677218" w:rsidRPr="000A2558">
        <w:rPr>
          <w:rFonts w:ascii="Times New Roman" w:hAnsi="Times New Roman" w:cs="Times New Roman"/>
        </w:rPr>
        <w:t xml:space="preserve"> National Park Service, </w:t>
      </w:r>
      <w:r w:rsidR="00001942" w:rsidRPr="000A2558">
        <w:rPr>
          <w:rFonts w:ascii="Times New Roman" w:hAnsi="Times New Roman" w:cs="Times New Roman"/>
        </w:rPr>
        <w:t xml:space="preserve">and U.S. </w:t>
      </w:r>
      <w:r w:rsidR="00677218" w:rsidRPr="000A2558">
        <w:rPr>
          <w:rFonts w:ascii="Times New Roman" w:hAnsi="Times New Roman" w:cs="Times New Roman"/>
        </w:rPr>
        <w:t>Fish and Wildlife Service</w:t>
      </w:r>
      <w:r w:rsidR="00001942" w:rsidRPr="000A2558">
        <w:rPr>
          <w:rFonts w:ascii="Times New Roman" w:hAnsi="Times New Roman" w:cs="Times New Roman"/>
        </w:rPr>
        <w:t>;</w:t>
      </w:r>
      <w:r w:rsidR="00826BF1" w:rsidRPr="000A2558">
        <w:rPr>
          <w:rFonts w:ascii="Times New Roman" w:hAnsi="Times New Roman" w:cs="Times New Roman"/>
        </w:rPr>
        <w:t xml:space="preserve"> USDA</w:t>
      </w:r>
      <w:r w:rsidR="00677218" w:rsidRPr="000A2558">
        <w:rPr>
          <w:rFonts w:ascii="Times New Roman" w:hAnsi="Times New Roman" w:cs="Times New Roman"/>
        </w:rPr>
        <w:t>’s</w:t>
      </w:r>
      <w:r w:rsidRPr="000A2558">
        <w:rPr>
          <w:rFonts w:ascii="Times New Roman" w:hAnsi="Times New Roman" w:cs="Times New Roman"/>
        </w:rPr>
        <w:t xml:space="preserve"> Forest Service, Sweet</w:t>
      </w:r>
      <w:r w:rsidR="00001942" w:rsidRPr="000A2558">
        <w:rPr>
          <w:rFonts w:ascii="Times New Roman" w:hAnsi="Times New Roman" w:cs="Times New Roman"/>
        </w:rPr>
        <w:t>w</w:t>
      </w:r>
      <w:r w:rsidRPr="000A2558">
        <w:rPr>
          <w:rFonts w:ascii="Times New Roman" w:hAnsi="Times New Roman" w:cs="Times New Roman"/>
        </w:rPr>
        <w:t>ater County Commissio</w:t>
      </w:r>
      <w:r w:rsidR="00C87E9C" w:rsidRPr="000A2558">
        <w:rPr>
          <w:rFonts w:ascii="Times New Roman" w:hAnsi="Times New Roman" w:cs="Times New Roman"/>
        </w:rPr>
        <w:t>n</w:t>
      </w:r>
      <w:r w:rsidRPr="000A2558">
        <w:rPr>
          <w:rFonts w:ascii="Times New Roman" w:hAnsi="Times New Roman" w:cs="Times New Roman"/>
        </w:rPr>
        <w:t xml:space="preserve">, </w:t>
      </w:r>
      <w:r w:rsidR="00677218" w:rsidRPr="000A2558">
        <w:rPr>
          <w:rFonts w:ascii="Times New Roman" w:hAnsi="Times New Roman" w:cs="Times New Roman"/>
        </w:rPr>
        <w:t xml:space="preserve">Fremont County Fuels Program, </w:t>
      </w:r>
      <w:r w:rsidRPr="000A2558">
        <w:rPr>
          <w:rFonts w:ascii="Times New Roman" w:hAnsi="Times New Roman" w:cs="Times New Roman"/>
        </w:rPr>
        <w:t>Northern Rockies Fire Science Consortium, Gre</w:t>
      </w:r>
      <w:r w:rsidR="00826BF1" w:rsidRPr="000A2558">
        <w:rPr>
          <w:rFonts w:ascii="Times New Roman" w:hAnsi="Times New Roman" w:cs="Times New Roman"/>
        </w:rPr>
        <w:t xml:space="preserve">at Plains Fire Science Network, </w:t>
      </w:r>
      <w:r w:rsidR="00677218" w:rsidRPr="000A2558">
        <w:rPr>
          <w:rFonts w:ascii="Times New Roman" w:hAnsi="Times New Roman" w:cs="Times New Roman"/>
        </w:rPr>
        <w:t xml:space="preserve">Southern Rockies Fire Science Network, Wyoming Wild </w:t>
      </w:r>
      <w:r w:rsidR="00FF67B1" w:rsidRPr="000A2558">
        <w:rPr>
          <w:rFonts w:ascii="Times New Roman" w:hAnsi="Times New Roman" w:cs="Times New Roman"/>
        </w:rPr>
        <w:t xml:space="preserve">Sheep Foundation, </w:t>
      </w:r>
      <w:r w:rsidR="00677218" w:rsidRPr="000A2558">
        <w:rPr>
          <w:rFonts w:ascii="Times New Roman" w:hAnsi="Times New Roman" w:cs="Times New Roman"/>
        </w:rPr>
        <w:t>and Muley Fanatics.</w:t>
      </w:r>
    </w:p>
    <w:p w14:paraId="4DB01793" w14:textId="65CA2E14" w:rsidR="00EA1117" w:rsidRPr="000A2558" w:rsidRDefault="00F37AE0" w:rsidP="006A10F9">
      <w:pPr>
        <w:rPr>
          <w:rFonts w:ascii="Times New Roman" w:hAnsi="Times New Roman" w:cs="Times New Roman"/>
        </w:rPr>
      </w:pPr>
      <w:r w:rsidRPr="000A2558">
        <w:rPr>
          <w:rFonts w:ascii="Times New Roman" w:hAnsi="Times New Roman" w:cs="Times New Roman"/>
          <w:noProof/>
        </w:rPr>
        <w:drawing>
          <wp:anchor distT="0" distB="0" distL="114300" distR="114300" simplePos="0" relativeHeight="251658240" behindDoc="0" locked="0" layoutInCell="1" allowOverlap="1" wp14:anchorId="77853725" wp14:editId="4CA170FD">
            <wp:simplePos x="0" y="0"/>
            <wp:positionH relativeFrom="margin">
              <wp:posOffset>5288280</wp:posOffset>
            </wp:positionH>
            <wp:positionV relativeFrom="margin">
              <wp:posOffset>7233920</wp:posOffset>
            </wp:positionV>
            <wp:extent cx="1135380" cy="775335"/>
            <wp:effectExtent l="0" t="0" r="762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YPF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380" cy="775335"/>
                    </a:xfrm>
                    <a:prstGeom prst="rect">
                      <a:avLst/>
                    </a:prstGeom>
                  </pic:spPr>
                </pic:pic>
              </a:graphicData>
            </a:graphic>
          </wp:anchor>
        </w:drawing>
      </w:r>
      <w:r w:rsidR="006A10F9" w:rsidRPr="000A2558">
        <w:rPr>
          <w:rFonts w:ascii="Times New Roman" w:hAnsi="Times New Roman" w:cs="Times New Roman"/>
        </w:rPr>
        <w:t xml:space="preserve">If you are interested in supporting this council as a member or just want more information please contact </w:t>
      </w:r>
      <w:hyperlink r:id="rId9" w:history="1">
        <w:r w:rsidR="008F3401" w:rsidRPr="000A2558">
          <w:rPr>
            <w:rStyle w:val="Hyperlink"/>
            <w:rFonts w:ascii="Times New Roman" w:hAnsi="Times New Roman" w:cs="Times New Roman"/>
          </w:rPr>
          <w:t>WYprescribedfire@gmail.com</w:t>
        </w:r>
      </w:hyperlink>
      <w:r w:rsidR="008F3401" w:rsidRPr="000A2558">
        <w:rPr>
          <w:rFonts w:ascii="Times New Roman" w:hAnsi="Times New Roman" w:cs="Times New Roman"/>
        </w:rPr>
        <w:t xml:space="preserve"> or visit our website </w:t>
      </w:r>
      <w:hyperlink r:id="rId10" w:history="1">
        <w:r w:rsidR="008F3401" w:rsidRPr="000A2558">
          <w:rPr>
            <w:rStyle w:val="Hyperlink"/>
            <w:rFonts w:ascii="Times New Roman" w:hAnsi="Times New Roman" w:cs="Times New Roman"/>
          </w:rPr>
          <w:t>https://wyoextension.org/wyprescribedfire/</w:t>
        </w:r>
      </w:hyperlink>
    </w:p>
    <w:sectPr w:rsidR="00EA1117" w:rsidRPr="000A2558" w:rsidSect="000A2558">
      <w:headerReference w:type="default" r:id="rId11"/>
      <w:footerReference w:type="default" r:id="rId12"/>
      <w:pgSz w:w="12240" w:h="15840"/>
      <w:pgMar w:top="1440" w:right="1008" w:bottom="432" w:left="1008"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568C" w14:textId="77777777" w:rsidR="00296BCB" w:rsidRDefault="00296BCB" w:rsidP="008F3401">
      <w:pPr>
        <w:spacing w:after="0" w:line="240" w:lineRule="auto"/>
      </w:pPr>
      <w:r>
        <w:separator/>
      </w:r>
    </w:p>
  </w:endnote>
  <w:endnote w:type="continuationSeparator" w:id="0">
    <w:p w14:paraId="7D5BA7F9" w14:textId="77777777" w:rsidR="00296BCB" w:rsidRDefault="00296BCB" w:rsidP="008F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57D3" w14:textId="77777777" w:rsidR="0055365A" w:rsidRDefault="0055365A">
    <w:pPr>
      <w:pStyle w:val="Footer"/>
    </w:pPr>
  </w:p>
  <w:p w14:paraId="51940648" w14:textId="77777777" w:rsidR="0055365A" w:rsidRDefault="00553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F329F" w14:textId="77777777" w:rsidR="00296BCB" w:rsidRDefault="00296BCB" w:rsidP="008F3401">
      <w:pPr>
        <w:spacing w:after="0" w:line="240" w:lineRule="auto"/>
      </w:pPr>
      <w:r>
        <w:separator/>
      </w:r>
    </w:p>
  </w:footnote>
  <w:footnote w:type="continuationSeparator" w:id="0">
    <w:p w14:paraId="2BBF44E7" w14:textId="77777777" w:rsidR="00296BCB" w:rsidRDefault="00296BCB" w:rsidP="008F3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446E" w14:textId="77777777" w:rsidR="008F3401" w:rsidRDefault="008F3401">
    <w:pPr>
      <w:pStyle w:val="Header"/>
    </w:pPr>
    <w:r>
      <w:rPr>
        <w:noProof/>
      </w:rPr>
      <w:drawing>
        <wp:anchor distT="0" distB="0" distL="114300" distR="114300" simplePos="0" relativeHeight="251658240" behindDoc="0" locked="0" layoutInCell="1" allowOverlap="1" wp14:anchorId="4F8B76EE" wp14:editId="345E5B55">
          <wp:simplePos x="0" y="0"/>
          <wp:positionH relativeFrom="page">
            <wp:posOffset>1348740</wp:posOffset>
          </wp:positionH>
          <wp:positionV relativeFrom="paragraph">
            <wp:posOffset>-388620</wp:posOffset>
          </wp:positionV>
          <wp:extent cx="4873752" cy="1033272"/>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PFC Banner.png"/>
                  <pic:cNvPicPr/>
                </pic:nvPicPr>
                <pic:blipFill>
                  <a:blip r:embed="rId1">
                    <a:extLst>
                      <a:ext uri="{28A0092B-C50C-407E-A947-70E740481C1C}">
                        <a14:useLocalDpi xmlns:a14="http://schemas.microsoft.com/office/drawing/2010/main" val="0"/>
                      </a:ext>
                    </a:extLst>
                  </a:blip>
                  <a:stretch>
                    <a:fillRect/>
                  </a:stretch>
                </pic:blipFill>
                <pic:spPr>
                  <a:xfrm>
                    <a:off x="0" y="0"/>
                    <a:ext cx="4873752" cy="1033272"/>
                  </a:xfrm>
                  <a:prstGeom prst="rect">
                    <a:avLst/>
                  </a:prstGeom>
                </pic:spPr>
              </pic:pic>
            </a:graphicData>
          </a:graphic>
          <wp14:sizeRelH relativeFrom="margin">
            <wp14:pctWidth>0</wp14:pctWidth>
          </wp14:sizeRelH>
          <wp14:sizeRelV relativeFrom="margin">
            <wp14:pctHeight>0</wp14:pctHeight>
          </wp14:sizeRelV>
        </wp:anchor>
      </w:drawing>
    </w:r>
  </w:p>
  <w:p w14:paraId="0481E1B8" w14:textId="77777777" w:rsidR="008F3401" w:rsidRDefault="008F3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67A1F"/>
    <w:multiLevelType w:val="hybridMultilevel"/>
    <w:tmpl w:val="8DC6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F9"/>
    <w:rsid w:val="00001942"/>
    <w:rsid w:val="000A2558"/>
    <w:rsid w:val="000D68B9"/>
    <w:rsid w:val="00124EAF"/>
    <w:rsid w:val="00296BCB"/>
    <w:rsid w:val="003172BB"/>
    <w:rsid w:val="003241E8"/>
    <w:rsid w:val="003922A2"/>
    <w:rsid w:val="00484837"/>
    <w:rsid w:val="004B3FDB"/>
    <w:rsid w:val="004F40AA"/>
    <w:rsid w:val="0055365A"/>
    <w:rsid w:val="00677218"/>
    <w:rsid w:val="006A10F9"/>
    <w:rsid w:val="00826BF1"/>
    <w:rsid w:val="008E7F33"/>
    <w:rsid w:val="008F3401"/>
    <w:rsid w:val="009437BB"/>
    <w:rsid w:val="00965A90"/>
    <w:rsid w:val="00C068D3"/>
    <w:rsid w:val="00C87E9C"/>
    <w:rsid w:val="00EA1117"/>
    <w:rsid w:val="00F37AE0"/>
    <w:rsid w:val="00FF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11C7F"/>
  <w15:chartTrackingRefBased/>
  <w15:docId w15:val="{AD6B1947-4ED4-409A-88B0-8F2D9CA0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18"/>
    <w:rPr>
      <w:rFonts w:ascii="Segoe UI" w:hAnsi="Segoe UI" w:cs="Segoe UI"/>
      <w:sz w:val="18"/>
      <w:szCs w:val="18"/>
    </w:rPr>
  </w:style>
  <w:style w:type="paragraph" w:styleId="ListParagraph">
    <w:name w:val="List Paragraph"/>
    <w:basedOn w:val="Normal"/>
    <w:uiPriority w:val="34"/>
    <w:qFormat/>
    <w:rsid w:val="00484837"/>
    <w:pPr>
      <w:ind w:left="720"/>
      <w:contextualSpacing/>
    </w:pPr>
  </w:style>
  <w:style w:type="character" w:styleId="Hyperlink">
    <w:name w:val="Hyperlink"/>
    <w:basedOn w:val="DefaultParagraphFont"/>
    <w:uiPriority w:val="99"/>
    <w:unhideWhenUsed/>
    <w:rsid w:val="008F3401"/>
    <w:rPr>
      <w:color w:val="0563C1" w:themeColor="hyperlink"/>
      <w:u w:val="single"/>
    </w:rPr>
  </w:style>
  <w:style w:type="paragraph" w:styleId="Header">
    <w:name w:val="header"/>
    <w:basedOn w:val="Normal"/>
    <w:link w:val="HeaderChar"/>
    <w:uiPriority w:val="99"/>
    <w:unhideWhenUsed/>
    <w:rsid w:val="008F3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01"/>
  </w:style>
  <w:style w:type="paragraph" w:styleId="Footer">
    <w:name w:val="footer"/>
    <w:basedOn w:val="Normal"/>
    <w:link w:val="FooterChar"/>
    <w:uiPriority w:val="99"/>
    <w:unhideWhenUsed/>
    <w:rsid w:val="008F3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yoextension.org/wyprescribedfire/" TargetMode="External"/><Relationship Id="rId4" Type="http://schemas.openxmlformats.org/officeDocument/2006/relationships/settings" Target="settings.xml"/><Relationship Id="rId9" Type="http://schemas.openxmlformats.org/officeDocument/2006/relationships/hyperlink" Target="mailto:WYprescribedfir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3722-CCC2-40B5-A14B-B90D0D67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Shroyer, Josh</dc:creator>
  <cp:keywords/>
  <dc:description/>
  <cp:lastModifiedBy>Johnston, Michael B -FS</cp:lastModifiedBy>
  <cp:revision>2</cp:revision>
  <cp:lastPrinted>2019-04-01T20:43:00Z</cp:lastPrinted>
  <dcterms:created xsi:type="dcterms:W3CDTF">2019-04-02T13:53:00Z</dcterms:created>
  <dcterms:modified xsi:type="dcterms:W3CDTF">2019-04-02T13:53:00Z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848557305</vt:i4>
  </property>
  <property fmtid="{D5CDD505-2E9C-101B-9397-08002B2CF9AE}" pid="3" name="_NewReviewCycle">
    <vt:lpwstr/>
  </property>
  <property fmtid="{D5CDD505-2E9C-101B-9397-08002B2CF9AE}" pid="4" name="_EmailSubject">
    <vt:lpwstr>Final Press Release</vt:lpwstr>
  </property>
  <property fmtid="{D5CDD505-2E9C-101B-9397-08002B2CF9AE}" pid="5" name="_AuthorEmail">
    <vt:lpwstr>regs.phillips@dteworld.com</vt:lpwstr>
  </property>
  <property fmtid="{D5CDD505-2E9C-101B-9397-08002B2CF9AE}" pid="6" name="_AuthorEmailDisplayName">
    <vt:lpwstr>regs.phillips@dteworld.com</vt:lpwstr>
  </property>
  <property fmtid="{D5CDD505-2E9C-101B-9397-08002B2CF9AE}" pid="7" name="_ReviewingToolsShownOnce">
    <vt:lpwstr/>
  </property>
</Properties>
</file>